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6D7E7" w14:textId="332600F1" w:rsidR="00CC6A22" w:rsidRPr="00A06A31" w:rsidRDefault="00CC6A22" w:rsidP="00A06A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1942"/>
        <w:gridCol w:w="34"/>
        <w:gridCol w:w="446"/>
        <w:gridCol w:w="10"/>
        <w:gridCol w:w="462"/>
        <w:gridCol w:w="1439"/>
        <w:gridCol w:w="133"/>
        <w:gridCol w:w="323"/>
        <w:gridCol w:w="1588"/>
        <w:gridCol w:w="12"/>
        <w:gridCol w:w="709"/>
        <w:gridCol w:w="2368"/>
        <w:gridCol w:w="99"/>
        <w:gridCol w:w="69"/>
      </w:tblGrid>
      <w:tr w:rsidR="004017E0" w:rsidRPr="00CD3A34" w14:paraId="17672D87" w14:textId="77777777" w:rsidTr="008E4F05">
        <w:trPr>
          <w:gridBefore w:val="1"/>
          <w:gridAfter w:val="1"/>
          <w:wBefore w:w="6" w:type="dxa"/>
          <w:wAfter w:w="69" w:type="dxa"/>
          <w:trHeight w:val="160"/>
        </w:trPr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F1A2" w14:textId="61B90278" w:rsidR="00CD3A34" w:rsidRPr="00CD3A34" w:rsidRDefault="002F463E" w:rsidP="00CD3A34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90</w:t>
            </w:r>
          </w:p>
          <w:p w14:paraId="63A2A7EB" w14:textId="77777777" w:rsidR="00CD3A34" w:rsidRPr="00CD3A34" w:rsidRDefault="00CD3A34" w:rsidP="00CD3A34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7210DAEE" w14:textId="77777777" w:rsidR="00CD3A34" w:rsidRPr="00CD3A34" w:rsidRDefault="00CD3A34" w:rsidP="00CD3A34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0BABC045" w14:textId="2ACBA0E6" w:rsidR="00CD3A34" w:rsidRDefault="00CD3A34" w:rsidP="00CD3A34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 xml:space="preserve">от </w:t>
            </w:r>
            <w:r w:rsidR="0081416B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14:paraId="7D17DC31" w14:textId="77777777" w:rsidR="004017E0" w:rsidRPr="00CD3A34" w:rsidRDefault="004017E0" w:rsidP="00A06A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C01" w:rsidRPr="00CD3A34" w14:paraId="2B55E8BA" w14:textId="77777777" w:rsidTr="008E4F05">
        <w:trPr>
          <w:gridBefore w:val="1"/>
          <w:gridAfter w:val="1"/>
          <w:wBefore w:w="6" w:type="dxa"/>
          <w:wAfter w:w="69" w:type="dxa"/>
          <w:trHeight w:val="160"/>
        </w:trPr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6BB" w14:textId="2CAA0BE6" w:rsidR="00CB4C01" w:rsidRPr="00CD3A34" w:rsidRDefault="00CB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  <w:r w:rsidRPr="00CD3A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«Риск-менеджмент»</w:t>
            </w:r>
          </w:p>
        </w:tc>
      </w:tr>
      <w:tr w:rsidR="00720175" w:rsidRPr="00CD3A34" w14:paraId="2990F239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A7F" w14:textId="639A9036" w:rsidR="00720175" w:rsidRPr="00CD3A34" w:rsidRDefault="00720175" w:rsidP="00CD3A34">
            <w:pPr>
              <w:pStyle w:val="a4"/>
              <w:ind w:firstLine="590"/>
              <w:rPr>
                <w:b/>
                <w:lang w:val="ru-RU" w:eastAsia="en-US"/>
              </w:rPr>
            </w:pPr>
            <w:r w:rsidRPr="00CD3A34">
              <w:rPr>
                <w:b/>
                <w:lang w:val="ru-RU" w:eastAsia="en-US"/>
              </w:rPr>
              <w:t>Глоссарий</w:t>
            </w:r>
          </w:p>
          <w:p w14:paraId="7B44D457" w14:textId="12974FA6" w:rsidR="00720175" w:rsidRPr="00CD3A34" w:rsidRDefault="00720175" w:rsidP="00CD3A34">
            <w:pPr>
              <w:pStyle w:val="a3"/>
              <w:widowControl w:val="0"/>
              <w:spacing w:after="0" w:line="240" w:lineRule="auto"/>
              <w:ind w:left="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профессиональном стандарте применяются следующие термины и определения: </w:t>
            </w:r>
          </w:p>
          <w:p w14:paraId="1A9317A0" w14:textId="51D745A8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ISO (International Organization for Standardization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6D" w:rsidRPr="00CD3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Организация по Стандартизации) является всемирной федерацией национальных органов по стандартизации (органов-членов ISO)</w:t>
            </w:r>
          </w:p>
          <w:p w14:paraId="17FE1F15" w14:textId="1D8384EE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6D" w:rsidRPr="00CD3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неопределенности на цели. Влияние рассматривается как отклонение от ожидаемого результата с негативными или позитивными последствиями. Цели могут иметь различные аспекты (финансовые, экологические, касаться профессиональной безопасности и здоровья, персонала и др.) и могут относиться к различным уровням (таким как стратегический уровень, организационный, уровень проекта, продукции и процесса). Риск часто характеризуется отношением к потенциальным событиям и последствиям или сочетанию данных пунктов. Риск часто выражается в комбинации последствий событий (включая изменения в обстоятельствах) и связанной с ними вероятности инцидентов. </w:t>
            </w:r>
          </w:p>
          <w:p w14:paraId="0AFB26D3" w14:textId="598F565B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  <w:r w:rsidR="00F2126D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B2B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скоординированные действия для того, чтобы направлять и контролировать организацию в отношении рисков. </w:t>
            </w:r>
          </w:p>
          <w:p w14:paraId="600D16FC" w14:textId="6AF0CE3A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риск менеджмента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- набор компонентов, которые предоставляют основы и организационные мероприятия для проектирования, внедрения, мониторинга, анализа и постоянного улучшения риск менеджмента во всей организации. Основы включают политику, цели, поручение и обязательство управлять рисками. Организационные мероприятия включают планирование, отношения, отчетность, ресурсы, процессы и деятельность. Концепция риск менеджмента включена в общую стратегию организации, оперативную политику и деятельность.</w:t>
            </w:r>
          </w:p>
          <w:p w14:paraId="7137B36F" w14:textId="332479DD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Отношение к риску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организационный подход для оценки и своевременного решения, стоит ли идти на риск.</w:t>
            </w:r>
          </w:p>
          <w:p w14:paraId="00EBAD21" w14:textId="1963D141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План риск менеджмента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схема в составе концепции риск менеджмента, определяющая подход, компоненты менеджмента и ресурсы, применимые к управлению рисками. Компоненты менеджмента обычно включают процедуры, практики, назначение ответственных лиц, последовательность и время действий. План риск менеджмента может быть применен к определенному продукту, процессу и проекту, а также к части и целой организации.</w:t>
            </w:r>
          </w:p>
          <w:p w14:paraId="6C5D6B94" w14:textId="255F6668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 риска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- лицо или объект, несущий ответственность за управление рисками</w:t>
            </w:r>
          </w:p>
          <w:p w14:paraId="56F50D7E" w14:textId="57E87BAC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управления рисками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применение политики менеджмента, процедур и практик по отношению к коммуникации, консалтингу, установлению контекста, а также идентификации, анализу, оценке, исследования, мониторинга и анализа риска</w:t>
            </w:r>
          </w:p>
          <w:p w14:paraId="12138267" w14:textId="0CDD51CD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контекста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внешних и внутренних параметров, которые следует принять во внимание во время управления рисками, а также установление области и критериев риска  для политики риск менеджмента.</w:t>
            </w:r>
          </w:p>
          <w:p w14:paraId="117E64EA" w14:textId="2197D08F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контекст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Внешняя среда, в которой организация стремится достигнуть своих целей. Внешняя среда может включать культурную, социальную, политическую, правовую, регулятивную, финансовую, технологическую, экономическую, природную и конкурентную среду, либо международную, национальную, региональную или локальную.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Внешняя среда включает ключевые движущие силы и тренды, влияющие на цели организации.</w:t>
            </w:r>
          </w:p>
          <w:p w14:paraId="38F22107" w14:textId="5828C26F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контекст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среда, в которой организация стремится достигнуть своих целей. Внутренний контекст может включать: управление, организационную структуру, роли и ответственность; политики, цели, стратегии, которые используются для достижения целей; возможности, понимание в рамках ресурсов и знаний (напр., финансы, время, процессы, системы и технологии); восприятие и оценку внутренних заинтересованных сторон; информационные системы, информационные потоки, а также процесс принятия решений (формальных и неформальных); отношения с внутренними заинтересованными сторонами, их восприятие и оценка; культуру организации - стандарты, руководства и модели, официально принятые организацией; форму и объем договорных отношений.</w:t>
            </w:r>
          </w:p>
          <w:p w14:paraId="3BE9CFFA" w14:textId="2EB7F6EA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и консультации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и повторяющийся процесс, которым управляет организация для того, чтобы предоставить, поделиться или приобрести информацию, а также для того, чтобы вступить в диалог с заинтересованными сторонами и другими субъектами относительно управления рисками. Консультация – это входные данные для принятия решения, а не совместное принятие решения.</w:t>
            </w:r>
          </w:p>
          <w:p w14:paraId="13DC79C6" w14:textId="628839A2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Заинтересованная сторона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Лицо или организация, которая может повлиять на решение или деятельность.</w:t>
            </w:r>
          </w:p>
          <w:p w14:paraId="0C384D24" w14:textId="1F17F8C2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риска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Общий процесс идентификации риска, анализ риска  и определение степени риска.</w:t>
            </w:r>
          </w:p>
          <w:p w14:paraId="66F417FF" w14:textId="75AEFC72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риска 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нахождения, распознавания и описания риска. идентификация риска включает идентификацию источников риска, событий, их причин и потенциальных последствий.</w:t>
            </w:r>
          </w:p>
          <w:p w14:paraId="3D497B23" w14:textId="551796AD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риска</w:t>
            </w:r>
            <w:r w:rsidR="00F2126D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B2B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Элемент, который сам по себе или в комбинации с другими имеет внутренний потенциал для возникновения риска. Источник риска может быть материальный или нематериальный</w:t>
            </w:r>
          </w:p>
          <w:p w14:paraId="4705BDF7" w14:textId="04FC4F08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  <w:r w:rsidR="00D57B2B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или изменение определенных обстоятельств.  Событие может представлять собой одно или многие обстоятельства и может иметь несколько причин. Событие может состоять из того, что не происходит. Иногда событие можно отнести к терминам «инцидент» или «случайность». Событие без последствий также можно отнести к терминам «частичная удача», «случай», «угроза происшествия», «опасное положение».</w:t>
            </w:r>
          </w:p>
          <w:p w14:paraId="425574D0" w14:textId="5E7093C3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Последствие</w:t>
            </w:r>
            <w:r w:rsidR="00F2126D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B2B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Исход события, влияющий на цели. Событие может привести к ряду последствий. Последствие может быть определенным или неопределенным и иметь позитивное или негативное влияние на цели.  Последствия могут быть выражены качественно и количественно. Начальные последствия могут повлечь за собой более серьезные.</w:t>
            </w:r>
          </w:p>
          <w:p w14:paraId="636F1F5C" w14:textId="1FE17FFA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</w:t>
            </w:r>
            <w:r w:rsidR="00F2126D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7B2B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того, что что-то произойдет. В терминологии риск менеджмента слово «вероятность» используется для ссылки на возможность, что что-то произойдет, измеряется и определяется объективно и субъективно, количественно и качественно, и описывается с помощью общих терминов или математически (напр., вероятность или частота в данный период времени).</w:t>
            </w:r>
          </w:p>
          <w:p w14:paraId="3912F76C" w14:textId="29FFE13B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риска</w:t>
            </w:r>
            <w:r w:rsidR="008E34E2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любой группы рисков. Группа рисков может содержать такие риски, которые относятся к целой организации, части организации или другим компонентам.</w:t>
            </w:r>
          </w:p>
          <w:p w14:paraId="27AAAC66" w14:textId="5870613C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риска</w:t>
            </w:r>
            <w:r w:rsidR="008E34E2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понимания природы риска и определения уровня риска. Анализ риска предоставляет основу для определения степени риска и для решения обработки риска. Анализ риска включает оценку риска.</w:t>
            </w:r>
          </w:p>
          <w:p w14:paraId="59A48771" w14:textId="28F74F05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риска</w:t>
            </w:r>
            <w:r w:rsidR="008E34E2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по которым оценивается значимость риска. Критерии риска основаны на целях организации, ее внешнем и внутреннем контексте. Критерии риска могут быть производными от стандартов, законов, политик и других требований.</w:t>
            </w:r>
          </w:p>
          <w:p w14:paraId="17ECD158" w14:textId="329F4B4F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  <w:r w:rsidR="008E34E2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Величина риска, выраженная в рамках комбинации последствий и их вероятности.</w:t>
            </w:r>
          </w:p>
          <w:p w14:paraId="7327E7E5" w14:textId="2418DD08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Определение степени риска</w:t>
            </w:r>
            <w:r w:rsidR="008E34E2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сравнения результатов анализа риска с критериями риска для определения того, можно ли принять величину риска.</w:t>
            </w:r>
          </w:p>
          <w:p w14:paraId="3820D83C" w14:textId="68E452BF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риска</w:t>
            </w:r>
            <w:r w:rsidR="008E34E2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модификации риска. Обработка риска может включать: обходной путь риска посредством решения не начинать или не продолжать деятельность, которая провоцирует появление риска; сохранение или увеличение риска с целью исследовать обстоятельство; удаление источника риска; изменение вероятности; изменение последствий; разделение риска с другой стороной или сторонами (включая контракты и финансирование риска); сохранение риска при наличии полной информации. Обработки рисков, которые имеют дело с негативными последствиями, иногда относятся к «уменьшению рисков», «устранению рисков», «избеганию рисков» и «редукции рисков». Обработка риска может создать новые риски или модифицировать уже существующие.</w:t>
            </w:r>
          </w:p>
          <w:p w14:paraId="5F144D29" w14:textId="1A47573C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5158A3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Измерение, способное изменить риск. Контроль включает любой процесс, политику, прибор, практику или другие действия, которые модифицируют риск. Контроль не всегда влияет на ожидаемый или предполагаемый модифицирующий эффект.</w:t>
            </w:r>
          </w:p>
          <w:p w14:paraId="28E11628" w14:textId="2821EAEF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риск</w:t>
            </w:r>
            <w:r w:rsidR="005158A3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Риск, который остается после обработки риска. Остаточный риск может содержать в себе неидентифицированный риск. Остаточный риск может также называться «сохраненный риск».</w:t>
            </w:r>
          </w:p>
          <w:p w14:paraId="5E1BC476" w14:textId="3DEA5736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5158A3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Действие, предпринятое для определения пригодности, адекватности и эффективности предпринятых действий для достижения установленных целей. Анализ может быть применен к концепции риск менеджмента, процессу риск менеджмента , риску или контролю.</w:t>
            </w:r>
          </w:p>
          <w:p w14:paraId="0AB053F1" w14:textId="62209838" w:rsidR="00720175" w:rsidRPr="00CD3A34" w:rsidRDefault="00720175" w:rsidP="00CD3A34">
            <w:pPr>
              <w:tabs>
                <w:tab w:val="left" w:pos="567"/>
              </w:tabs>
              <w:spacing w:after="0" w:line="240" w:lineRule="auto"/>
              <w:ind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r w:rsidR="005158A3"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постоянная проверка, надзор, критическое наблюдение или определение статуса идентифицировать изменения показателей и ожидаемых результатов. Мониторинг может быть применен к концепции риск менеджмента, процессу риск менеджмента, риску  или контролю.</w:t>
            </w:r>
          </w:p>
        </w:tc>
      </w:tr>
      <w:tr w:rsidR="00C32AA5" w:rsidRPr="00CD3A34" w14:paraId="0E56D80A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09" w14:textId="77777777" w:rsidR="00C32AA5" w:rsidRPr="00CD3A34" w:rsidRDefault="00C32AA5" w:rsidP="0020389A">
            <w:pPr>
              <w:pStyle w:val="TableParagraph"/>
              <w:tabs>
                <w:tab w:val="left" w:pos="2914"/>
                <w:tab w:val="center" w:pos="4614"/>
              </w:tabs>
              <w:ind w:left="85" w:right="486"/>
              <w:rPr>
                <w:b/>
                <w:sz w:val="24"/>
                <w:szCs w:val="24"/>
                <w:lang w:val="ru-RU"/>
              </w:rPr>
            </w:pPr>
            <w:r w:rsidRPr="00CD3A34">
              <w:rPr>
                <w:b/>
                <w:sz w:val="24"/>
                <w:szCs w:val="24"/>
                <w:lang w:val="ru-RU"/>
              </w:rPr>
              <w:lastRenderedPageBreak/>
              <w:tab/>
            </w:r>
            <w:r w:rsidRPr="00CD3A34">
              <w:rPr>
                <w:b/>
                <w:sz w:val="24"/>
                <w:szCs w:val="24"/>
              </w:rPr>
              <w:t>1. Паспорт профессионального стандарта</w:t>
            </w:r>
            <w:r w:rsidRPr="00CD3A34">
              <w:rPr>
                <w:b/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C32AA5" w:rsidRPr="00CD3A34" w14:paraId="0E56D80D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0B" w14:textId="77777777" w:rsidR="00C32AA5" w:rsidRPr="00CD3A34" w:rsidRDefault="00C32AA5" w:rsidP="0020389A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CD3A34">
              <w:rPr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80C" w14:textId="77777777" w:rsidR="00C32AA5" w:rsidRPr="00CD3A34" w:rsidRDefault="00A4043E" w:rsidP="00A06A31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Риск-менеджмент</w:t>
            </w:r>
          </w:p>
        </w:tc>
      </w:tr>
      <w:tr w:rsidR="00C32AA5" w:rsidRPr="00CD3A34" w14:paraId="0E56D810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0E" w14:textId="77777777" w:rsidR="00C32AA5" w:rsidRPr="00CD3A34" w:rsidRDefault="00C32AA5" w:rsidP="0020389A">
            <w:pPr>
              <w:pStyle w:val="TableParagraph"/>
              <w:ind w:left="85" w:right="413"/>
              <w:rPr>
                <w:sz w:val="24"/>
                <w:szCs w:val="24"/>
              </w:rPr>
            </w:pPr>
            <w:r w:rsidRPr="00CD3A34">
              <w:rPr>
                <w:sz w:val="24"/>
                <w:szCs w:val="24"/>
              </w:rPr>
              <w:t>Номер профессио</w:t>
            </w:r>
            <w:r w:rsidRPr="00CD3A34">
              <w:rPr>
                <w:sz w:val="24"/>
                <w:szCs w:val="24"/>
                <w:lang w:val="ru-RU"/>
              </w:rPr>
              <w:t>-</w:t>
            </w:r>
            <w:r w:rsidRPr="00CD3A34">
              <w:rPr>
                <w:sz w:val="24"/>
                <w:szCs w:val="24"/>
              </w:rPr>
              <w:t>нальног</w:t>
            </w:r>
            <w:r w:rsidRPr="00CD3A34">
              <w:rPr>
                <w:sz w:val="24"/>
                <w:szCs w:val="24"/>
                <w:lang w:val="ru-RU"/>
              </w:rPr>
              <w:t>о</w:t>
            </w:r>
            <w:r w:rsidRPr="00CD3A34">
              <w:rPr>
                <w:sz w:val="24"/>
                <w:szCs w:val="24"/>
              </w:rPr>
              <w:t xml:space="preserve"> стандарта: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D80F" w14:textId="415FFFDC" w:rsidR="00C32AA5" w:rsidRPr="00CD3A34" w:rsidRDefault="00CB4C01" w:rsidP="0006317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-</w:t>
            </w:r>
          </w:p>
        </w:tc>
      </w:tr>
      <w:tr w:rsidR="00C32AA5" w:rsidRPr="00CD3A34" w14:paraId="0E56D813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1" w14:textId="77777777" w:rsidR="00C32AA5" w:rsidRPr="00CD3A34" w:rsidRDefault="00C32AA5" w:rsidP="0020389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DBE" w14:textId="77777777" w:rsidR="001A7145" w:rsidRPr="00CD3A34" w:rsidRDefault="001A7145" w:rsidP="001A7145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CD3A34">
              <w:rPr>
                <w:sz w:val="24"/>
                <w:szCs w:val="24"/>
                <w:lang w:val="kk-KZ"/>
              </w:rPr>
              <w:t>M. Профессиональная, научная и техническая деятельность</w:t>
            </w:r>
          </w:p>
          <w:p w14:paraId="4B324B61" w14:textId="77777777" w:rsidR="001A7145" w:rsidRPr="00CD3A34" w:rsidRDefault="001A7145" w:rsidP="001A7145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CD3A34">
              <w:rPr>
                <w:sz w:val="24"/>
                <w:szCs w:val="24"/>
                <w:lang w:val="kk-KZ"/>
              </w:rPr>
              <w:t xml:space="preserve">70. Деятельность головных компаний; консультирование по вопросам управления </w:t>
            </w:r>
          </w:p>
          <w:p w14:paraId="63829B68" w14:textId="77777777" w:rsidR="001A7145" w:rsidRPr="00CD3A34" w:rsidRDefault="001A7145" w:rsidP="001A7145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CD3A34">
              <w:rPr>
                <w:sz w:val="24"/>
                <w:szCs w:val="24"/>
                <w:lang w:val="kk-KZ"/>
              </w:rPr>
              <w:t>70.2. Деятельность по консультированию по вопросам управления</w:t>
            </w:r>
          </w:p>
          <w:p w14:paraId="2490D673" w14:textId="77777777" w:rsidR="001A7145" w:rsidRPr="00CD3A34" w:rsidRDefault="001A7145" w:rsidP="001A7145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CD3A34">
              <w:rPr>
                <w:sz w:val="24"/>
                <w:szCs w:val="24"/>
                <w:lang w:val="kk-KZ"/>
              </w:rPr>
              <w:t>70.22. Консультирование по вопросам коммерческой деятельности и прочее консультирование по вопросам управления</w:t>
            </w:r>
          </w:p>
          <w:p w14:paraId="0E56D812" w14:textId="637FC24E" w:rsidR="001A7145" w:rsidRPr="00CD3A34" w:rsidRDefault="001A7145" w:rsidP="001A7145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kk-KZ"/>
              </w:rPr>
              <w:t>70.22.1 Консультирование по вопросам коммерческой деятельности и управления</w:t>
            </w:r>
          </w:p>
        </w:tc>
      </w:tr>
      <w:tr w:rsidR="00C32AA5" w:rsidRPr="00CD3A34" w14:paraId="0E56D816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4" w14:textId="77777777" w:rsidR="00C32AA5" w:rsidRPr="00CD3A34" w:rsidRDefault="00C32AA5" w:rsidP="0020389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 xml:space="preserve">Краткое описание профессионального стандарта </w:t>
            </w: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5" w14:textId="249712FE" w:rsidR="00C32AA5" w:rsidRPr="00CD3A34" w:rsidRDefault="00720175" w:rsidP="00063175">
            <w:pPr>
              <w:pStyle w:val="TableParagraph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Р</w:t>
            </w:r>
            <w:r w:rsidR="00F62185" w:rsidRPr="00CD3A34">
              <w:rPr>
                <w:sz w:val="24"/>
                <w:szCs w:val="24"/>
                <w:lang w:val="ru-RU"/>
              </w:rPr>
              <w:t>иск-менеджмент является составной частью  управления и</w:t>
            </w:r>
            <w:r w:rsidR="00F2126D" w:rsidRPr="00CD3A34">
              <w:rPr>
                <w:sz w:val="24"/>
                <w:szCs w:val="24"/>
                <w:lang w:val="ru-RU"/>
              </w:rPr>
              <w:t xml:space="preserve"> </w:t>
            </w:r>
            <w:r w:rsidR="00F62185" w:rsidRPr="00CD3A34">
              <w:rPr>
                <w:sz w:val="24"/>
                <w:szCs w:val="24"/>
                <w:lang w:val="ru-RU"/>
              </w:rPr>
              <w:t xml:space="preserve">всех организационных процессов, включая стратегическое планирование и управление процессами, проектами и изменениями. </w:t>
            </w:r>
            <w:r w:rsidR="00E82899" w:rsidRPr="00CD3A34">
              <w:rPr>
                <w:sz w:val="24"/>
                <w:szCs w:val="24"/>
                <w:lang w:val="ru-RU"/>
              </w:rPr>
              <w:t xml:space="preserve">Риск-менеджмент является итеративным процессом и помогает организациям определять стратегию, достигать цели и принимать обоснованные решения. Риск-менеджмент является частью управления и лидерства и оказывает значительное воздействие на то, как осуществляется управление организацией на всех уровнях. Риск-менеджмент способствует совершенствованию систем управления. Риск-менеджмент применяется ко всем видам деятельности, связанным с организацией, и включает взаимодействие с заинтересованными сторонами. Риск-менеджмент </w:t>
            </w:r>
            <w:r w:rsidR="00E82899" w:rsidRPr="00CD3A34">
              <w:rPr>
                <w:sz w:val="24"/>
                <w:szCs w:val="24"/>
                <w:lang w:val="ru-RU"/>
              </w:rPr>
              <w:lastRenderedPageBreak/>
              <w:t>рассматривает факторы внешней и внутренней среды (контекста) организации, включая поведенческие и культурные факторы.</w:t>
            </w:r>
            <w:r w:rsidR="002D33FF" w:rsidRPr="00CD3A34">
              <w:rPr>
                <w:sz w:val="24"/>
                <w:szCs w:val="24"/>
                <w:lang w:val="ru-RU"/>
              </w:rPr>
              <w:t xml:space="preserve"> сохранение здоровья и безопасности труда, защиту экологии, социальную ответственность компании.  </w:t>
            </w:r>
          </w:p>
        </w:tc>
      </w:tr>
      <w:tr w:rsidR="00E44F29" w:rsidRPr="00CD3A34" w14:paraId="0E56D818" w14:textId="77777777" w:rsidTr="008E4F05">
        <w:trPr>
          <w:gridBefore w:val="1"/>
          <w:gridAfter w:val="1"/>
          <w:wBefore w:w="6" w:type="dxa"/>
          <w:wAfter w:w="69" w:type="dxa"/>
        </w:trPr>
        <w:tc>
          <w:tcPr>
            <w:tcW w:w="95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7" w14:textId="4909614E" w:rsidR="00E44F29" w:rsidRPr="00CD3A34" w:rsidRDefault="00E44F29" w:rsidP="0020389A">
            <w:pPr>
              <w:pStyle w:val="TableParagraph"/>
              <w:ind w:right="90"/>
              <w:jc w:val="center"/>
              <w:rPr>
                <w:b/>
                <w:sz w:val="24"/>
                <w:szCs w:val="24"/>
                <w:lang w:val="ru-RU"/>
              </w:rPr>
            </w:pPr>
            <w:r w:rsidRPr="00CD3A34">
              <w:rPr>
                <w:b/>
                <w:sz w:val="24"/>
                <w:szCs w:val="24"/>
                <w:lang w:val="ru-RU"/>
              </w:rPr>
              <w:lastRenderedPageBreak/>
              <w:t>2.</w:t>
            </w:r>
            <w:r w:rsidR="00056F46" w:rsidRPr="00CD3A3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D3A34">
              <w:rPr>
                <w:b/>
                <w:sz w:val="24"/>
                <w:szCs w:val="24"/>
                <w:lang w:val="ru-RU"/>
              </w:rPr>
              <w:t>Карточки профессий</w:t>
            </w:r>
          </w:p>
        </w:tc>
      </w:tr>
      <w:tr w:rsidR="00E44F29" w:rsidRPr="00CD3A34" w14:paraId="0E56D81C" w14:textId="77777777" w:rsidTr="008E4F05">
        <w:trPr>
          <w:gridBefore w:val="1"/>
          <w:gridAfter w:val="1"/>
          <w:wBefore w:w="6" w:type="dxa"/>
          <w:wAfter w:w="69" w:type="dxa"/>
          <w:trHeight w:val="57"/>
        </w:trPr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6D819" w14:textId="77777777" w:rsidR="00E44F29" w:rsidRPr="00CD3A34" w:rsidRDefault="00E44F29" w:rsidP="00A06A31">
            <w:pPr>
              <w:pStyle w:val="TableParagraph"/>
              <w:ind w:right="90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Перечень карточек профессий</w:t>
            </w: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A" w14:textId="5ABD5686" w:rsidR="00E44F29" w:rsidRPr="00CD3A34" w:rsidRDefault="00E44F29" w:rsidP="00A06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Риск-менеджер (общий профиль)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B" w14:textId="77777777" w:rsidR="00E44F29" w:rsidRPr="00CD3A34" w:rsidRDefault="00E44F29" w:rsidP="00063175">
            <w:pPr>
              <w:pStyle w:val="TableParagraph"/>
              <w:ind w:right="90"/>
              <w:jc w:val="center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6 уровень</w:t>
            </w:r>
          </w:p>
        </w:tc>
      </w:tr>
      <w:tr w:rsidR="00E44F29" w:rsidRPr="00CD3A34" w14:paraId="0E56D820" w14:textId="77777777" w:rsidTr="008E4F05">
        <w:trPr>
          <w:gridBefore w:val="1"/>
          <w:gridAfter w:val="1"/>
          <w:wBefore w:w="6" w:type="dxa"/>
          <w:wAfter w:w="69" w:type="dxa"/>
          <w:trHeight w:val="56"/>
        </w:trPr>
        <w:tc>
          <w:tcPr>
            <w:tcW w:w="24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6D81D" w14:textId="77777777" w:rsidR="00E44F29" w:rsidRPr="00CD3A34" w:rsidRDefault="00E44F29" w:rsidP="00256C47">
            <w:pPr>
              <w:pStyle w:val="TableParagraph"/>
              <w:ind w:right="9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E" w14:textId="77777777" w:rsidR="00E44F29" w:rsidRPr="00CD3A34" w:rsidRDefault="00E44F29" w:rsidP="00A06A31">
            <w:pPr>
              <w:pStyle w:val="TableParagraph"/>
              <w:ind w:left="0" w:right="90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</w:rPr>
              <w:t>Руководитель по риск-менеджменту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81F" w14:textId="77777777" w:rsidR="00E44F29" w:rsidRPr="00CD3A34" w:rsidRDefault="00E44F29" w:rsidP="00256C47">
            <w:pPr>
              <w:pStyle w:val="TableParagraph"/>
              <w:ind w:right="90"/>
              <w:jc w:val="center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7 уровень</w:t>
            </w:r>
          </w:p>
        </w:tc>
      </w:tr>
      <w:tr w:rsidR="00B41BBF" w:rsidRPr="00CD3A34" w14:paraId="30835AF5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946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6FAE" w14:textId="421F4406" w:rsidR="00B41BBF" w:rsidRPr="00CD3A34" w:rsidRDefault="00B41BBF" w:rsidP="00063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КАРТОЧКА ПРОФЕССИИ:</w:t>
            </w:r>
          </w:p>
          <w:p w14:paraId="7549EFD9" w14:textId="36DF2362" w:rsidR="00B41BBF" w:rsidRPr="00CD3A34" w:rsidRDefault="00B41BBF" w:rsidP="000631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РИСК-МЕНЕДЖЕР (ОБЩИЙ ПРОФИЛЬ)</w:t>
            </w:r>
          </w:p>
        </w:tc>
      </w:tr>
      <w:tr w:rsidR="00B41BBF" w:rsidRPr="00CD3A34" w14:paraId="3E1D0777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3E0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Код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A326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2421-0-011</w:t>
            </w:r>
          </w:p>
        </w:tc>
      </w:tr>
      <w:tr w:rsidR="00B41BBF" w:rsidRPr="00CD3A34" w14:paraId="59D0BD09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3CD7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Код группы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F16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2421-0</w:t>
            </w:r>
          </w:p>
        </w:tc>
      </w:tr>
      <w:tr w:rsidR="00B41BBF" w:rsidRPr="00CD3A34" w14:paraId="4371554D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E567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Профессия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D5FCF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Риск-менеджер (общий профиль)</w:t>
            </w:r>
          </w:p>
        </w:tc>
      </w:tr>
      <w:tr w:rsidR="00B41BBF" w:rsidRPr="00CD3A34" w14:paraId="187D0C10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414A" w14:textId="1C871573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Другие возможные наименования профессии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F9751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2413-3-001 Менеджер  по управлению рисками </w:t>
            </w:r>
          </w:p>
          <w:p w14:paraId="1DCB3A01" w14:textId="33E5C8D2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2413-3-002 Риск – аналитик</w:t>
            </w:r>
          </w:p>
        </w:tc>
      </w:tr>
      <w:tr w:rsidR="00B41BBF" w:rsidRPr="00CD3A34" w14:paraId="694185FD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712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Квалификационный уровень по ОРК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650AB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B41BBF" w:rsidRPr="00CD3A34" w14:paraId="273282A9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1AE5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A90D1" w14:textId="77777777" w:rsidR="00B41BBF" w:rsidRPr="00CD3A34" w:rsidRDefault="00B41BBF" w:rsidP="00256C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Управление рисками посредством его идентификации, анализа и оценки для последующего решения следует ли подвергнуть его модификации с целью приведения в соответствие критериям риска для данной организации.</w:t>
            </w:r>
          </w:p>
        </w:tc>
      </w:tr>
      <w:tr w:rsidR="00256C47" w:rsidRPr="00CD3A34" w14:paraId="0CA49BAA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CB53FA" w14:textId="77777777" w:rsidR="00256C47" w:rsidRPr="00CD3A34" w:rsidRDefault="00256C47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17BB5" w14:textId="77777777" w:rsidR="00256C47" w:rsidRPr="00CD3A34" w:rsidRDefault="00256C47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Обязательные трудовые функции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39915" w14:textId="77777777" w:rsidR="00256C47" w:rsidRPr="00CD3A34" w:rsidRDefault="00256C47" w:rsidP="00256C47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Анализ и оценка рисков на основе принципов риск-менеджмента</w:t>
            </w:r>
          </w:p>
        </w:tc>
      </w:tr>
      <w:tr w:rsidR="00256C47" w:rsidRPr="00CD3A34" w14:paraId="350AE04B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F484ED" w14:textId="77777777" w:rsidR="00256C47" w:rsidRPr="00CD3A34" w:rsidRDefault="00256C47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3C9C4C78" w14:textId="77777777" w:rsidR="00256C47" w:rsidRPr="00CD3A34" w:rsidRDefault="00256C47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E5F4D" w14:textId="77777777" w:rsidR="00256C47" w:rsidRPr="00CD3A34" w:rsidRDefault="00256C47" w:rsidP="00256C47">
            <w:pPr>
              <w:widowControl w:val="0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Разработка отдельных функциональных направлений управления рисками</w:t>
            </w:r>
          </w:p>
        </w:tc>
      </w:tr>
      <w:tr w:rsidR="00256C47" w:rsidRPr="00CD3A34" w14:paraId="5274FD26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4B767B" w14:textId="77777777" w:rsidR="00256C47" w:rsidRPr="00CD3A34" w:rsidRDefault="00256C47" w:rsidP="00063175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30D59B3" w14:textId="77777777" w:rsidR="00256C47" w:rsidRPr="00CD3A34" w:rsidRDefault="00256C47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6FC2C" w14:textId="77777777" w:rsidR="00256C47" w:rsidRPr="00CD3A34" w:rsidRDefault="00256C47" w:rsidP="00256C4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B41BBF" w:rsidRPr="00CD3A34" w14:paraId="73EBD49D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207A7C" w14:textId="77777777" w:rsidR="00B41BBF" w:rsidRPr="00CD3A34" w:rsidRDefault="00B41BBF" w:rsidP="00A06A3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Трудовая функция 1:</w:t>
            </w:r>
          </w:p>
          <w:p w14:paraId="1207E587" w14:textId="77777777" w:rsidR="00B41BBF" w:rsidRPr="00CD3A34" w:rsidRDefault="00B41BBF" w:rsidP="00A06A3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Анализ и оценка рисков</w:t>
            </w:r>
          </w:p>
          <w:p w14:paraId="53FD36E5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342FDAA4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2AE38B30" w14:textId="77777777" w:rsidR="00B41BBF" w:rsidRPr="00CD3A34" w:rsidRDefault="00B41BBF" w:rsidP="00256C47">
            <w:pPr>
              <w:widowControl w:val="0"/>
              <w:spacing w:after="0" w:line="240" w:lineRule="auto"/>
              <w:ind w:left="44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F8075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1:</w:t>
            </w:r>
          </w:p>
          <w:p w14:paraId="48D00868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Определение ситуации (контекста) и идентификация рисков в деятельности организации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F5A04" w14:textId="77777777" w:rsidR="00B41BBF" w:rsidRPr="00CD3A34" w:rsidRDefault="00B41BBF" w:rsidP="000631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Умения: </w:t>
            </w:r>
          </w:p>
          <w:p w14:paraId="668D3C4B" w14:textId="77777777" w:rsidR="00B41BBF" w:rsidRPr="00CD3A34" w:rsidRDefault="00B41BBF" w:rsidP="00256C47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Способность определять факторы внутреннего и внешнего контекста риска, а также особые обстоятельства и ограничения.</w:t>
            </w:r>
          </w:p>
          <w:p w14:paraId="534EF85D" w14:textId="77777777" w:rsidR="00B41BBF" w:rsidRPr="00CD3A34" w:rsidRDefault="00B41BBF" w:rsidP="00256C47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Коммуницировать с функциональными службами и заинтересованными сторонами в установлении контекста риска.   </w:t>
            </w:r>
          </w:p>
          <w:p w14:paraId="179AEFF0" w14:textId="77777777" w:rsidR="00B41BBF" w:rsidRPr="00CD3A34" w:rsidRDefault="00B41BBF" w:rsidP="00256C47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Применять методы идентификации рисков в деятельности организации.</w:t>
            </w:r>
          </w:p>
          <w:p w14:paraId="2DF39019" w14:textId="77777777" w:rsidR="00B41BBF" w:rsidRPr="00CD3A34" w:rsidRDefault="00B41BBF" w:rsidP="00256C47">
            <w:pPr>
              <w:widowControl w:val="0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Выстраивать логическую цепочку: источники риска – причины – события – последствия.</w:t>
            </w:r>
          </w:p>
        </w:tc>
      </w:tr>
      <w:tr w:rsidR="00B41BBF" w:rsidRPr="00CD3A34" w14:paraId="75C51F3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487A74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2C8E91E1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F2121" w14:textId="77777777" w:rsidR="00B41BBF" w:rsidRPr="00CD3A34" w:rsidRDefault="00B41BBF" w:rsidP="000631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4C26D843" w14:textId="77777777" w:rsidR="00B41BBF" w:rsidRPr="00CD3A34" w:rsidRDefault="00B41BBF" w:rsidP="00256C4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Международные стандарты ISO 31000:2018 – Риск Менеджмент Принципы и руководства</w:t>
            </w:r>
          </w:p>
          <w:p w14:paraId="09436420" w14:textId="77777777" w:rsidR="00B41BBF" w:rsidRPr="00CD3A34" w:rsidRDefault="00B41BBF" w:rsidP="00256C4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Контекст процесса управления рисками</w:t>
            </w:r>
          </w:p>
          <w:p w14:paraId="7964D4AC" w14:textId="77777777" w:rsidR="00B41BBF" w:rsidRPr="00CD3A34" w:rsidRDefault="00B41BBF" w:rsidP="00256C4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Системы методов идентификации рисков </w:t>
            </w:r>
          </w:p>
          <w:p w14:paraId="2C3FBB67" w14:textId="77777777" w:rsidR="00B41BBF" w:rsidRPr="00CD3A34" w:rsidRDefault="00B41BBF" w:rsidP="00256C4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Процесс идентификации источников риска, событий, их причин и потенциальных последствий</w:t>
            </w:r>
          </w:p>
          <w:p w14:paraId="24052E12" w14:textId="3679502A" w:rsidR="00B41BBF" w:rsidRPr="00CD3A34" w:rsidRDefault="00B41BBF" w:rsidP="00256C4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Системы внутренних и внешних факторов риска и их взаимосвязь</w:t>
            </w:r>
            <w:r w:rsidR="00F2126D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2D5ADEB2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4C3191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164963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2:</w:t>
            </w:r>
          </w:p>
          <w:p w14:paraId="760A4044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Сбор и обработка релевантной аналитической информации для анализа и оценки рисков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060BA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609B61F6" w14:textId="77777777" w:rsidR="00B41BBF" w:rsidRPr="00CD3A34" w:rsidRDefault="00B41BBF" w:rsidP="00A06A3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Регистрировать и обобщать информацию, поступившую из внутренней и внешней среды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 согласно утвержденным в организации методам анализа и оценки рисков </w:t>
            </w:r>
          </w:p>
          <w:p w14:paraId="440A0285" w14:textId="77777777" w:rsidR="00B41BBF" w:rsidRPr="00CD3A34" w:rsidRDefault="00B41BBF" w:rsidP="00A06A3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Систематизировать информацию путем ее группировки и объединения по определенным параметрам и критериям </w:t>
            </w:r>
          </w:p>
          <w:p w14:paraId="4F0F853A" w14:textId="77777777" w:rsidR="00B41BBF" w:rsidRPr="00CD3A34" w:rsidRDefault="00B41BBF" w:rsidP="00A06A3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Преобразовывать информацию путем приведения полученной информации к формату и виду, используемым в программных средствах для анализа и оценки рисков </w:t>
            </w:r>
          </w:p>
          <w:p w14:paraId="2176E4E7" w14:textId="77777777" w:rsidR="00B41BBF" w:rsidRPr="00CD3A34" w:rsidRDefault="00B41BBF" w:rsidP="00A06A3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Использовать программное обеспечение для работы с информацией (текстовые и аналитические приложения, приложения для визуализации данных) на уровне опытного пользователя.</w:t>
            </w:r>
          </w:p>
          <w:p w14:paraId="69383BCC" w14:textId="77777777" w:rsidR="00B41BBF" w:rsidRPr="00CD3A34" w:rsidRDefault="00B41BBF" w:rsidP="00A06A31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Использовать специализированное программное обеспечение и информационно-аналитические системы для оценки рисков и управления ими.</w:t>
            </w:r>
          </w:p>
        </w:tc>
      </w:tr>
      <w:tr w:rsidR="00B41BBF" w:rsidRPr="00CD3A34" w14:paraId="59E461B3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1E277C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DD8B34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2047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20E2E489" w14:textId="2DE6D324" w:rsidR="00B41BBF" w:rsidRPr="00CD3A34" w:rsidRDefault="00B41BBF" w:rsidP="00063175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Методы, техники, технологии, программные средства и информационные базы идентификации различных видов риска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3B662D4B" w14:textId="0B3EDDFA" w:rsidR="00B41BBF" w:rsidRPr="00CD3A34" w:rsidRDefault="00B41BBF" w:rsidP="00256C47">
            <w:pPr>
              <w:widowControl w:val="0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Методы обработки информации для создания информационных баз для принятых в организации методов анализа и оценки рисков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7FA9A731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84E67F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B6123" w14:textId="7E92469D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3</w:t>
            </w:r>
            <w:r w:rsidR="00F2126D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001A751A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Идентификация и формирование портфеля рисков 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B23D1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5069B356" w14:textId="05D687C1" w:rsidR="00B41BBF" w:rsidRPr="00CD3A34" w:rsidRDefault="00B41BBF" w:rsidP="00063175">
            <w:pPr>
              <w:widowControl w:val="0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Проводить количественную статистическую оценку рисков на основе фактических событий базы рисковых событий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11CB1C" w14:textId="1222B8FA" w:rsidR="00B41BBF" w:rsidRPr="00CD3A34" w:rsidRDefault="00B41BBF" w:rsidP="00A06A31">
            <w:pPr>
              <w:widowControl w:val="0"/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2. Определять и применять на практике эффективные методы визуализации рисков организации (в том числе методы построения портфеля, реестра, карты рисков) совместно с ответственными за риск сотрудниками - собственниками риска, оказывать помощь ответственным за риск сотрудникам в правильной идентификации (описании, измерении и оценке) рисков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1BBF" w:rsidRPr="00CD3A34" w14:paraId="660B925B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800195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C98893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921E7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20E68518" w14:textId="591F1BB2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Базовые положения международных стандартов по риск-менеджменту и 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смежным вопросам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468CABF5" w14:textId="19766371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Понимание структуры риска и описание любой группы рисков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1DAD9F5C" w14:textId="6DD1AF7A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Критерии, применяемые при идентификации риска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28C75F98" w14:textId="2045DBD3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Методы идентификации рисков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03AB1587" w14:textId="330EF4E9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Анализ ошибок в процессе идентификации рисков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55657E36" w14:textId="5FD65E84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Методы  анализа причин рисков (по функциональным областям) с позиции их идентификации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31A7B0DD" w14:textId="3DF4DFEB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Методы и технологии построения портфеля, реестра, карт, диаграмм и других форм визуального отображения рисков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38E08F" w14:textId="763F1EC6" w:rsidR="00B41BBF" w:rsidRPr="00CD3A34" w:rsidRDefault="00B41BBF" w:rsidP="00256C47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459" w:hanging="42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Принципы и правила выбора метода, техники идентификации риска (достаточность ресурсов, характер и степень неопределенности, сложность метода, техники)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1BBF" w:rsidRPr="00CD3A34" w14:paraId="75DB4827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FAA70A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EE71FBE" w14:textId="74F0992D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4</w:t>
            </w:r>
            <w:r w:rsidR="00F2126D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3B9B88F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Определение комплекса методов анализа, оценки и мониторинга рисков с  позиции их идентификации по функциональным областям 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9F53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5871A383" w14:textId="6E8C7B0D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Определять эффективные методы анализа и оценки рисков с позиции их идентификации по функциональным областям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1A9AB295" w14:textId="1E599BEF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2. Тестировать и верифицировать методики анализа и оценки рисков с позиции их идентификации по функциональным областям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3BC1B760" w14:textId="6EBFDD30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3. Осуществлять отбор методов анализа и оценки рисков с позиции их идентификации по функциональным областям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11A4AF07" w14:textId="51957193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4. Использовать программное обеспечение для работы с информацией (текстовые и аналитические приложения, приложения для визуализации данных) на уровне опытного пользователя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1BBF" w:rsidRPr="00CD3A34" w14:paraId="09A00CF3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6BEB3D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C72BA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A353E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Знания: </w:t>
            </w:r>
          </w:p>
          <w:p w14:paraId="1F19660A" w14:textId="6D32E70C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Критерии, применяемые при оценке риска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2C6C514B" w14:textId="54D69E9C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2. Методы анализа и оценки рисков с позиции их идентификации по функциональным областям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527784E9" w14:textId="488FAC33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3. Принципы и правила выбора методов анализа и оценки рисков по функциональным областям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4E32B03E" w14:textId="4ACDFF16" w:rsidR="00B41BBF" w:rsidRPr="00CD3A34" w:rsidRDefault="00B41BBF" w:rsidP="00256C47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4. Правила мониторинга рисков по функциональным областям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1BBF" w:rsidRPr="00CD3A34" w14:paraId="0DD53660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D7242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B53FB7" w14:textId="1B991DFD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5</w:t>
            </w:r>
            <w:r w:rsidR="00F2126D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745A4557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Оценка степени  рисков в разрезе</w:t>
            </w:r>
          </w:p>
          <w:p w14:paraId="4623102B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функциональных областей</w:t>
            </w:r>
          </w:p>
          <w:p w14:paraId="4A301B4F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48FCC" w14:textId="77777777" w:rsidR="00B41BBF" w:rsidRPr="00CD3A34" w:rsidRDefault="00B41BBF" w:rsidP="000631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Умения:</w:t>
            </w:r>
          </w:p>
          <w:p w14:paraId="085D66BF" w14:textId="5BBFD1AC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Определение (пороговых значений, условных зон) рисков в разрезе отдельных видов функциональных областей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023B5481" w14:textId="68DB95CA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Определять критериальные показатели степени риска, для которых устанавливаются пороговые значения в соответствии с внутренней и внешней средой (контекстом) функционирования организации, а также особые обстоятельства и ограничения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25854C" w14:textId="4B0E4C36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Использовать программное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6F77836F" w14:textId="7E8E87AF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Использовать специализированное программное обеспечение и информационно-аналитические системы для оценки рисков и управления ими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56FA2D76" w14:textId="3CF83D22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Предлагать методы обработки риска с учетом его природы, источника, возможностей влияния на причины риска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6AEF6AF" w14:textId="1A4E253C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Предусмотреть вероятность появления новых рисков или увеличения уже имеющихся в результате применения метода обработки рассматриваемого риска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113A8A38" w14:textId="77777777" w:rsidR="00B41BBF" w:rsidRPr="00CD3A34" w:rsidRDefault="00B41BBF" w:rsidP="00256C47">
            <w:pPr>
              <w:widowControl w:val="0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Подготавливать и презентовать информацию и аналитические отчеты для служб мониторинга и руководства организацией. </w:t>
            </w:r>
          </w:p>
        </w:tc>
      </w:tr>
      <w:tr w:rsidR="00B41BBF" w:rsidRPr="00CD3A34" w14:paraId="313E06C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93C4E9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5F5CA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E30361" w14:textId="77777777" w:rsidR="00B41BBF" w:rsidRPr="00CD3A34" w:rsidRDefault="00B41BBF" w:rsidP="000631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58054E2B" w14:textId="42F72725" w:rsidR="00B41BBF" w:rsidRPr="00CD3A34" w:rsidRDefault="00B41BBF" w:rsidP="00256C4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Критерии, применяемые при оценке уровня (пороговых значений, условных зон) и степени рисков в разрезе отдельных видов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5E94AEB9" w14:textId="1EA580B3" w:rsidR="00B41BBF" w:rsidRPr="00CD3A34" w:rsidRDefault="00B41BBF" w:rsidP="00256C4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Возможности инструментов риск-менеджмента для оценки уровня (пороговых значений, условных зон) рисков в разрезе отдельных видов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08FFC6A7" w14:textId="4E4706BA" w:rsidR="00B41BBF" w:rsidRPr="00CD3A34" w:rsidRDefault="00B41BBF" w:rsidP="00256C4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Методы обработки риска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5774A72B" w14:textId="15D9F426" w:rsidR="00B41BBF" w:rsidRPr="00CD3A34" w:rsidRDefault="00B41BBF" w:rsidP="00256C47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318" w:hanging="28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Взаимосвязи степени риска и методов обработки риска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05D78E9D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978259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7059B0" w14:textId="00EE4894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6</w:t>
            </w:r>
            <w:r w:rsidR="00F2126D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2F2D881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Оценка комплексного (интегрального) уровня рисков организации</w:t>
            </w:r>
          </w:p>
          <w:p w14:paraId="00CB657B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00C1DB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36199B71" w14:textId="657822D4" w:rsidR="00B41BBF" w:rsidRPr="00CD3A34" w:rsidRDefault="00B41BBF" w:rsidP="00A06A31">
            <w:pPr>
              <w:widowControl w:val="0"/>
              <w:spacing w:after="0" w:line="240" w:lineRule="auto"/>
              <w:ind w:left="34" w:firstLine="51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  <w:r w:rsidRPr="00CD3A34">
              <w:rPr>
                <w:rFonts w:ascii="Times New Roman" w:eastAsia="Calibri" w:hAnsi="Times New Roman" w:cs="Times New Roman"/>
                <w:i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Описание выявленных рисков в определенном комплексном формате, позволяющем проведение их интегральной оценки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0F6D1BD4" w14:textId="4C8560C1" w:rsidR="00B41BBF" w:rsidRPr="00CD3A34" w:rsidRDefault="00B41BBF" w:rsidP="00A06A31">
            <w:pPr>
              <w:widowControl w:val="0"/>
              <w:spacing w:after="0" w:line="240" w:lineRule="auto"/>
              <w:ind w:left="34" w:firstLine="51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2. Выбор модели и проведение комплексной оценки рисков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67D140AC" w14:textId="58710B1F" w:rsidR="00B41BBF" w:rsidRPr="00CD3A34" w:rsidRDefault="00B41BBF" w:rsidP="00A06A31">
            <w:pPr>
              <w:widowControl w:val="0"/>
              <w:spacing w:after="0" w:line="240" w:lineRule="auto"/>
              <w:ind w:left="34" w:firstLine="51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3. Формирование "карты риска", позволяющей определить зоны ответственности за риски и распределить человеческие ресурсы соответствующим 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lastRenderedPageBreak/>
              <w:t>образом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61AAEA36" w14:textId="03C47F27" w:rsidR="00B41BBF" w:rsidRPr="00CD3A34" w:rsidRDefault="00B41BBF" w:rsidP="00A06A31">
            <w:pPr>
              <w:widowControl w:val="0"/>
              <w:spacing w:after="0" w:line="240" w:lineRule="auto"/>
              <w:ind w:left="34" w:firstLine="51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4. Идентификация и анализ изменения комплексного уровня рисков в динамике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74E810C0" w14:textId="244EBB4F" w:rsidR="00B41BBF" w:rsidRPr="00CD3A34" w:rsidRDefault="00B41BBF" w:rsidP="00A06A31">
            <w:pPr>
              <w:widowControl w:val="0"/>
              <w:spacing w:after="0" w:line="240" w:lineRule="auto"/>
              <w:ind w:left="34" w:firstLine="51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5. Использование программного обеспечение для работы с информацией (текстовые, графические, табличные и аналитические приложения, приложения для визуального представления данных) на уровне опытного пользователя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1BBF" w:rsidRPr="00CD3A34" w14:paraId="28FA541D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86D010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8C40B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57F63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34E4C4F1" w14:textId="246CA0F2" w:rsidR="00B41BBF" w:rsidRPr="00CD3A34" w:rsidRDefault="00B41BBF" w:rsidP="00A06A31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Принципы и правила выбора метода, техники оценки комплексного уровня рисков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64326F" w14:textId="7667228D" w:rsidR="00B41BBF" w:rsidRPr="00CD3A34" w:rsidRDefault="00B41BBF" w:rsidP="00A06A31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Критерии, применяемые при оценке риска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69EFA0D7" w14:textId="6DA575BA" w:rsidR="00B41BBF" w:rsidRPr="00CD3A34" w:rsidRDefault="00B41BBF" w:rsidP="00A06A31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Методы, техники, технологии, программные средства и информационные базы оценки различных видов риска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41BBF" w:rsidRPr="00CD3A34" w14:paraId="353C5D78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79A79D" w14:textId="77777777" w:rsidR="00B41BBF" w:rsidRPr="00CD3A34" w:rsidRDefault="00B41BBF" w:rsidP="00063175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Трудовая функция 2:</w:t>
            </w:r>
          </w:p>
          <w:p w14:paraId="24200C07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Разработка отдельных функциональных направлений управления рисками</w:t>
            </w: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C7A21C9" w14:textId="4F40EB75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1</w:t>
            </w:r>
            <w:r w:rsidR="00F2126D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746F1387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Выработка мероприятий по воздействию на риск в разрезе отдельных видов и их экономическая оценка</w:t>
            </w:r>
          </w:p>
          <w:p w14:paraId="644D1774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9AF41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Умения: </w:t>
            </w:r>
          </w:p>
          <w:p w14:paraId="491542F4" w14:textId="77777777" w:rsidR="00B41BBF" w:rsidRPr="00CD3A34" w:rsidRDefault="00B41BBF" w:rsidP="00A06A31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Разработка и обоснование спектра методов обработки риска с учетом их источников, причин, внешних и внутренних факторов влияния, последствий, допустимой степени риска в данном виде деятельности. </w:t>
            </w:r>
          </w:p>
          <w:p w14:paraId="4FB66BAC" w14:textId="7FA2602B" w:rsidR="00B41BBF" w:rsidRPr="00CD3A34" w:rsidRDefault="00B41BBF" w:rsidP="00A06A31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Выбор эффективных методов воздействия на риск, разработка и внедрение планов воздействия на риски (совместно с ответственными за риск сотрудниками - владельцами риска), оказание помощи ответственным за риск сотрудникам в правильной оценке риска и разработке мероприятий по их управлению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244D87F1" w14:textId="77777777" w:rsidR="00B41BBF" w:rsidRPr="00CD3A34" w:rsidRDefault="00B41BBF" w:rsidP="00A06A31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Определение экономической оценки риска в данном виде деятельности. </w:t>
            </w:r>
          </w:p>
          <w:p w14:paraId="4D64F5F4" w14:textId="13505EB7" w:rsidR="00B41BBF" w:rsidRPr="00CD3A34" w:rsidRDefault="00B41BBF" w:rsidP="00A06A31">
            <w:pPr>
              <w:widowControl w:val="0"/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Создание форм отчетности, дорожных карт для целей реализации и мониторинга мероприятий по воздействию на риски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54F74EC3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DA978A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F465E5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5D717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Знания: </w:t>
            </w:r>
          </w:p>
          <w:p w14:paraId="4349391D" w14:textId="77777777" w:rsidR="00B41BBF" w:rsidRPr="00CD3A34" w:rsidRDefault="00B41BBF" w:rsidP="00A06A31">
            <w:pPr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4" w:firstLine="51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Методы и инструменты анализа последствий риска и его экономической оценки риска (ущерба).</w:t>
            </w:r>
          </w:p>
          <w:p w14:paraId="6B20EA5E" w14:textId="77777777" w:rsidR="00B41BBF" w:rsidRPr="00CD3A34" w:rsidRDefault="00B41BBF" w:rsidP="00A06A31">
            <w:pPr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4" w:firstLine="51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Методы обработки риска (обход риска, удаление источника, изменение вероятности, изменение последствий, разделение риска, сохранение риска).</w:t>
            </w:r>
          </w:p>
          <w:p w14:paraId="68CC1A5F" w14:textId="77777777" w:rsidR="00B41BBF" w:rsidRPr="00CD3A34" w:rsidRDefault="00B41BBF" w:rsidP="00A06A31">
            <w:pPr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4" w:firstLine="51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Методы воздействия на риски в разрезе отдельных их видов.</w:t>
            </w:r>
          </w:p>
          <w:p w14:paraId="791CA306" w14:textId="0D4E4729" w:rsidR="00B41BBF" w:rsidRPr="00CD3A34" w:rsidRDefault="00B41BBF" w:rsidP="00A06A31">
            <w:pPr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4" w:firstLine="51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Критерии, применяемых при выработке мероприятий по воздействию на риски в разрезе отдельных видов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14:paraId="5AA70853" w14:textId="77777777" w:rsidR="00B41BBF" w:rsidRPr="00CD3A34" w:rsidRDefault="00B41BBF" w:rsidP="00A06A31">
            <w:pPr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4" w:firstLine="51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Инструменты анализа существующих методов контроля рисков и управления рисками и их достаточности. </w:t>
            </w:r>
          </w:p>
        </w:tc>
      </w:tr>
      <w:tr w:rsidR="00B41BBF" w:rsidRPr="00CD3A34" w14:paraId="008D86C9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957D49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F42952" w14:textId="3F1D49B6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2</w:t>
            </w:r>
            <w:r w:rsidR="00F2126D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2CE1F36D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документооборота процесса управления рисками </w:t>
            </w:r>
          </w:p>
          <w:p w14:paraId="73445EC2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F4213B" w14:textId="77777777" w:rsidR="00B41BBF" w:rsidRPr="00CD3A34" w:rsidRDefault="00B41BBF" w:rsidP="00A06A31">
            <w:pPr>
              <w:widowControl w:val="0"/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50AB8583" w14:textId="0F0C979C" w:rsidR="00B41BBF" w:rsidRPr="00CD3A34" w:rsidRDefault="00B41BBF" w:rsidP="00A06A31">
            <w:pPr>
              <w:widowControl w:val="0"/>
              <w:numPr>
                <w:ilvl w:val="0"/>
                <w:numId w:val="26"/>
              </w:numPr>
              <w:tabs>
                <w:tab w:val="left" w:pos="180"/>
                <w:tab w:val="left" w:pos="318"/>
              </w:tabs>
              <w:spacing w:after="0" w:line="240" w:lineRule="auto"/>
              <w:ind w:left="90" w:hanging="5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Сбор, систематизация, анализ информации о реализовавшихся рисках (статистика реализовавшихся событий)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F2DCB74" w14:textId="7120F97C" w:rsidR="00B41BBF" w:rsidRPr="00CD3A34" w:rsidRDefault="00B41BBF" w:rsidP="00A06A31">
            <w:pPr>
              <w:widowControl w:val="0"/>
              <w:numPr>
                <w:ilvl w:val="0"/>
                <w:numId w:val="26"/>
              </w:numPr>
              <w:tabs>
                <w:tab w:val="left" w:pos="180"/>
                <w:tab w:val="left" w:pos="318"/>
              </w:tabs>
              <w:spacing w:after="0" w:line="240" w:lineRule="auto"/>
              <w:ind w:left="90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Консолидация информации по всем рискам в зоне своей ответственности в единый реестр и корректировка реестра в процессе их изменений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7AE30B50" w14:textId="168E74A0" w:rsidR="00B41BBF" w:rsidRPr="00CD3A34" w:rsidRDefault="00B41BBF" w:rsidP="00A06A31">
            <w:pPr>
              <w:widowControl w:val="0"/>
              <w:numPr>
                <w:ilvl w:val="0"/>
                <w:numId w:val="26"/>
              </w:numPr>
              <w:tabs>
                <w:tab w:val="left" w:pos="180"/>
                <w:tab w:val="left" w:pos="318"/>
              </w:tabs>
              <w:spacing w:after="0" w:line="240" w:lineRule="auto"/>
              <w:ind w:left="90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Актуализация карты рисков, реестра рисков, плана мероприятий по управлению рисками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7335E4A9" w14:textId="191004A2" w:rsidR="00B41BBF" w:rsidRPr="00CD3A34" w:rsidRDefault="00B41BBF" w:rsidP="00A06A31">
            <w:pPr>
              <w:widowControl w:val="0"/>
              <w:numPr>
                <w:ilvl w:val="0"/>
                <w:numId w:val="26"/>
              </w:numPr>
              <w:tabs>
                <w:tab w:val="left" w:pos="180"/>
                <w:tab w:val="left" w:pos="318"/>
              </w:tabs>
              <w:spacing w:after="0" w:line="240" w:lineRule="auto"/>
              <w:ind w:left="90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Идентификация и регистрация проблем, касающихся управления рисками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7592171C" w14:textId="721CD352" w:rsidR="00B41BBF" w:rsidRPr="00CD3A34" w:rsidRDefault="00B41BBF" w:rsidP="00A06A31">
            <w:pPr>
              <w:widowControl w:val="0"/>
              <w:numPr>
                <w:ilvl w:val="0"/>
                <w:numId w:val="26"/>
              </w:numPr>
              <w:tabs>
                <w:tab w:val="left" w:pos="180"/>
                <w:tab w:val="left" w:pos="318"/>
              </w:tabs>
              <w:spacing w:after="0" w:line="240" w:lineRule="auto"/>
              <w:ind w:left="90" w:firstLine="0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Документирование процесса управления в чрезвычайных и кризисных ситуациях как часть процесса управления рисками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2143FAF6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787900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6E6BE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EE1FD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21806E05" w14:textId="56E3EFA4" w:rsidR="00B41BBF" w:rsidRPr="00CD3A34" w:rsidRDefault="00B41BBF" w:rsidP="00256C47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Локальные нормативные акты по управлению рисками в организации (политики, процедуры, регламенты, методики оценки рисков)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70977C1" w14:textId="016D545A" w:rsidR="00B41BBF" w:rsidRPr="00CD3A34" w:rsidRDefault="00B41BBF" w:rsidP="00256C47">
            <w:pPr>
              <w:widowControl w:val="0"/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Принципы построения и ведения реестра рисков, карты рисков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2DAFC5C9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FF6CA9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CF85933" w14:textId="3EF430F4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3</w:t>
            </w:r>
            <w:r w:rsidR="00EA1A77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4E82D025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Коммуникация и оказание консалтинговой помощи по вопросам управления рисками сотрудникам – владельцам риска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7F463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13E71E62" w14:textId="77777777" w:rsidR="00B41BBF" w:rsidRPr="00CD3A34" w:rsidRDefault="00B41BBF" w:rsidP="00256C47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Коммуникация с руководством по вопросам оказания консалтинговой помощи линейным менеджерам по 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выявлению и оценке новых рисков.</w:t>
            </w:r>
          </w:p>
          <w:p w14:paraId="248553B8" w14:textId="5A49B824" w:rsidR="00B41BBF" w:rsidRPr="00CD3A34" w:rsidRDefault="00B41BBF" w:rsidP="00256C47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Представление аналитической информации о рисках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29E98393" w14:textId="592A26CD" w:rsidR="00B41BBF" w:rsidRPr="00CD3A34" w:rsidRDefault="00B41BBF" w:rsidP="00256C47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Поддержка процесса управления рисками для ответственных за риск сотрудников организации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7E696E0C" w14:textId="411F7717" w:rsidR="00B41BBF" w:rsidRPr="00CD3A34" w:rsidRDefault="00B41BBF" w:rsidP="00256C47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Оказание методической помощи линейным менеджерам по вопросам обработки риска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437D6F6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437A93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228F9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AD4EB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61B6E39B" w14:textId="77777777" w:rsidR="00B41BBF" w:rsidRPr="00CD3A34" w:rsidRDefault="00B41BBF" w:rsidP="00A06A31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Основные положения управления рисками согласно международным стандартам ( ISO 31000:2018 – Риск Менеджмент Принципы и руководства и др.), нормативно-правовым актам РК.</w:t>
            </w:r>
          </w:p>
          <w:p w14:paraId="40469FE7" w14:textId="33DDB730" w:rsidR="00B41BBF" w:rsidRPr="00CD3A34" w:rsidRDefault="00B41BBF" w:rsidP="00A06A31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Специфика рисков во всех бизнес-процессах компании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70713EA7" w14:textId="00DFFA74" w:rsidR="00B41BBF" w:rsidRPr="00CD3A34" w:rsidRDefault="00B41BBF" w:rsidP="00A06A31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459" w:hanging="283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Методология проведения социологического исследования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4809E134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286BA9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FB6FBAD" w14:textId="2E3BFA16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4</w:t>
            </w:r>
            <w:r w:rsidR="00EA1A77"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</w:p>
          <w:p w14:paraId="19E1E80D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Разработка методического и нормативного обеспечения </w:t>
            </w:r>
          </w:p>
          <w:p w14:paraId="0A900A26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управления рисками  </w:t>
            </w: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>в рамках отдельных бизнес-процессов и функциональных направлений</w:t>
            </w:r>
          </w:p>
          <w:p w14:paraId="52E21BF6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78322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Умения:</w:t>
            </w:r>
          </w:p>
          <w:p w14:paraId="034E963B" w14:textId="2B97DAE1" w:rsidR="00B41BBF" w:rsidRPr="00CD3A34" w:rsidRDefault="00B41BBF" w:rsidP="00256C47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Разрабатывать методическую базу системы управления рисками для бизнес-процессов и функциональных направлений на основе принципов риск-менеджмента и в соответствии с </w:t>
            </w: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классификацией рисков, принятых в организации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78E617F7" w14:textId="7BB4C00E" w:rsidR="00B41BBF" w:rsidRPr="00CD3A34" w:rsidRDefault="00B41BBF" w:rsidP="00256C47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Составлять нормативно-правовую базу системы управления рисками для бизнес-процессов и функциональных направлений на основе принципов риск-менеджмента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2E326A53" w14:textId="6038C804" w:rsidR="00B41BBF" w:rsidRPr="00CD3A34" w:rsidRDefault="00B41BBF" w:rsidP="00A06A31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Мониторинг системы управления рисками, актуализация карт рисков по бизнес-процессам, направлениям бизнеса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F25CBD7" w14:textId="7D5E2B79" w:rsidR="00B41BBF" w:rsidRPr="00CD3A34" w:rsidRDefault="00B41BBF" w:rsidP="00A06A31">
            <w:pPr>
              <w:widowControl w:val="0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Анализ применяемых способов управления рисками и мероприятий по управлению рисками</w:t>
            </w:r>
            <w:r w:rsidR="00CB4C01" w:rsidRPr="00CD3A34">
              <w:rPr>
                <w:rFonts w:ascii="Times New Roman" w:eastAsia="Calibri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B41BBF" w:rsidRPr="00CD3A34" w14:paraId="25829393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116986" w14:textId="77777777" w:rsidR="00B41BBF" w:rsidRPr="00CD3A34" w:rsidRDefault="00B41BBF" w:rsidP="00256C47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2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0A0728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15C54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48FFD157" w14:textId="77777777" w:rsidR="00B41BBF" w:rsidRPr="00CD3A34" w:rsidRDefault="00B41BBF" w:rsidP="00256C47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Принципы управления рисками, концепция управления рисками в организации, процесс управления рисками согласно стандарту ISO 31000:2018 – Риск Менеджмент -  Принципы и руководства. </w:t>
            </w:r>
          </w:p>
          <w:p w14:paraId="190ED3BE" w14:textId="5BC97591" w:rsidR="00B41BBF" w:rsidRPr="00CD3A34" w:rsidRDefault="00B41BBF" w:rsidP="00256C47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Устройство всех бизнес-процессов компании</w:t>
            </w:r>
            <w:r w:rsidR="00CB4C01"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68DDF165" w14:textId="77777777" w:rsidR="00B41BBF" w:rsidRPr="00CD3A34" w:rsidRDefault="00B41BBF" w:rsidP="00256C47">
            <w:pPr>
              <w:widowControl w:val="0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Возможные риски всех функциональных направлений деятельности организации.</w:t>
            </w:r>
          </w:p>
        </w:tc>
      </w:tr>
      <w:tr w:rsidR="00B41BBF" w:rsidRPr="00CD3A34" w14:paraId="726D0A2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</w:tcPr>
          <w:p w14:paraId="1D6426C0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464C2" w14:textId="77777777" w:rsidR="00EA1A77" w:rsidRPr="00CD3A34" w:rsidRDefault="00B41BBF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Честность</w:t>
            </w:r>
          </w:p>
          <w:p w14:paraId="2290A0A5" w14:textId="5AB0204E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орядочность</w:t>
            </w:r>
          </w:p>
          <w:p w14:paraId="18884CDF" w14:textId="31D42801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сполнительность</w:t>
            </w:r>
          </w:p>
          <w:p w14:paraId="4480551D" w14:textId="330F75C5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тветственность</w:t>
            </w:r>
          </w:p>
          <w:p w14:paraId="2EFBA5CB" w14:textId="0FB7209A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нимательность</w:t>
            </w:r>
          </w:p>
          <w:p w14:paraId="2FED0989" w14:textId="7F6A72CE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ккуратность</w:t>
            </w:r>
          </w:p>
          <w:p w14:paraId="3CA68D2B" w14:textId="2E1D5C34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исциплин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ированность</w:t>
            </w:r>
          </w:p>
          <w:p w14:paraId="0236266E" w14:textId="0F56B272" w:rsidR="00B41BBF" w:rsidRPr="00CD3A34" w:rsidRDefault="00EA1A77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B41BBF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равновешенность</w:t>
            </w:r>
          </w:p>
        </w:tc>
      </w:tr>
      <w:tr w:rsidR="00B41BBF" w:rsidRPr="00CD3A34" w14:paraId="4A726993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</w:tcPr>
          <w:p w14:paraId="06DD8018" w14:textId="17AE9389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Связь с ЕТКС или КС</w:t>
            </w:r>
            <w:r w:rsidR="00EA1A77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или другими справочниками профессий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7DBB4" w14:textId="0C088B8C" w:rsidR="00B41BBF" w:rsidRPr="00CD3A34" w:rsidRDefault="006B3EBA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№201-п-м от 21.05.2012)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47111" w14:textId="3EDE32F5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Менеджер</w:t>
            </w:r>
          </w:p>
        </w:tc>
      </w:tr>
      <w:tr w:rsidR="00B41BBF" w:rsidRPr="00CD3A34" w14:paraId="63DE5492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42" w:type="dxa"/>
            <w:tcBorders>
              <w:right w:val="single" w:sz="4" w:space="0" w:color="auto"/>
            </w:tcBorders>
            <w:shd w:val="clear" w:color="auto" w:fill="auto"/>
          </w:tcPr>
          <w:p w14:paraId="2249026C" w14:textId="77777777" w:rsidR="00B41BBF" w:rsidRPr="00CD3A34" w:rsidRDefault="00B41BBF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EB0CA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Уровень образования: </w:t>
            </w:r>
          </w:p>
          <w:p w14:paraId="11012122" w14:textId="6D55A436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Бакалавриат </w:t>
            </w:r>
            <w:r w:rsidR="00EA1A77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сертификат 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PR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</w:p>
          <w:p w14:paraId="7360D078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A717F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Специальность:</w:t>
            </w:r>
          </w:p>
          <w:p w14:paraId="12C43683" w14:textId="0989A933" w:rsidR="001A7145" w:rsidRPr="00CD3A34" w:rsidRDefault="00B41BBF" w:rsidP="00063175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5B050700 – «Менеджмент», 5B050600 – «Экономика», 5В050900 – «Финансы».</w:t>
            </w:r>
          </w:p>
          <w:p w14:paraId="23D51F5F" w14:textId="77777777" w:rsidR="001A7145" w:rsidRPr="00CD3A34" w:rsidRDefault="001A7145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6В041 Бизнес и управление</w:t>
            </w:r>
          </w:p>
          <w:p w14:paraId="7B1ABC6B" w14:textId="42214E43" w:rsidR="00B41BBF" w:rsidRPr="00CD3A34" w:rsidRDefault="001A7145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6В04088 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Междисциплинарные программы, связанные с бизнесом, управлением и правом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B5F6A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Квалификация:</w:t>
            </w:r>
          </w:p>
          <w:p w14:paraId="7BC4F48F" w14:textId="77777777" w:rsidR="00B41BBF" w:rsidRPr="00CD3A34" w:rsidRDefault="00B41BBF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Бакалавр менеджмента, экономики или финансов</w:t>
            </w:r>
          </w:p>
          <w:p w14:paraId="6E4839CD" w14:textId="210BC163" w:rsidR="001A7145" w:rsidRPr="00CD3A34" w:rsidRDefault="001A7145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Бакалавр бизнеса и управления</w:t>
            </w:r>
          </w:p>
        </w:tc>
      </w:tr>
      <w:tr w:rsidR="00605948" w:rsidRPr="00CD3A34" w14:paraId="1A1FE184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9466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6E267" w14:textId="36AAA1E5" w:rsidR="00605948" w:rsidRPr="00CD3A34" w:rsidRDefault="00605948" w:rsidP="00063175">
            <w:pPr>
              <w:pStyle w:val="TableParagraph"/>
              <w:ind w:left="0"/>
              <w:jc w:val="center"/>
              <w:rPr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CD3A34">
              <w:rPr>
                <w:b/>
                <w:color w:val="0D0D0D" w:themeColor="text1" w:themeTint="F2"/>
                <w:sz w:val="24"/>
                <w:szCs w:val="24"/>
                <w:lang w:val="ru-RU"/>
              </w:rPr>
              <w:t>КАРТОЧКА ПРОФЕССИИ:</w:t>
            </w:r>
          </w:p>
          <w:p w14:paraId="2BA5FE77" w14:textId="2C54C567" w:rsidR="00605948" w:rsidRPr="00CD3A34" w:rsidRDefault="00605948" w:rsidP="00256C47">
            <w:pPr>
              <w:pStyle w:val="TableParagraph"/>
              <w:ind w:left="0"/>
              <w:jc w:val="center"/>
              <w:rPr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CD3A34">
              <w:rPr>
                <w:b/>
                <w:color w:val="0D0D0D" w:themeColor="text1" w:themeTint="F2"/>
                <w:sz w:val="24"/>
                <w:szCs w:val="24"/>
                <w:lang w:val="ru-RU"/>
              </w:rPr>
              <w:t>РУКОВОДИТЕЛЬ ПО РИСК-МЕНЕДЖМЕНТУ</w:t>
            </w:r>
          </w:p>
        </w:tc>
      </w:tr>
      <w:tr w:rsidR="00605948" w:rsidRPr="00CD3A34" w14:paraId="494B5008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46F7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Код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7E4C8B" w14:textId="1E81587F" w:rsidR="00605948" w:rsidRPr="00CD3A34" w:rsidRDefault="00605948" w:rsidP="00256C47">
            <w:pPr>
              <w:pStyle w:val="Default"/>
              <w:rPr>
                <w:color w:val="0D0D0D" w:themeColor="text1" w:themeTint="F2"/>
              </w:rPr>
            </w:pPr>
            <w:r w:rsidRPr="00CD3A34">
              <w:rPr>
                <w:color w:val="0D0D0D" w:themeColor="text1" w:themeTint="F2"/>
              </w:rPr>
              <w:t>1229-0-002</w:t>
            </w:r>
          </w:p>
        </w:tc>
      </w:tr>
      <w:tr w:rsidR="00605948" w:rsidRPr="00CD3A34" w14:paraId="5E42AEB0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D15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Код группы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4D816" w14:textId="73ECF591" w:rsidR="00605948" w:rsidRPr="00CD3A34" w:rsidRDefault="00605948" w:rsidP="00256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1229</w:t>
            </w:r>
            <w:r w:rsidR="00EA1A77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-0</w:t>
            </w:r>
          </w:p>
        </w:tc>
      </w:tr>
      <w:tr w:rsidR="00605948" w:rsidRPr="00CD3A34" w14:paraId="316A3662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88F4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Профессия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6CB83" w14:textId="77777777" w:rsidR="00605948" w:rsidRPr="00CD3A34" w:rsidRDefault="00605948" w:rsidP="00256C47">
            <w:pPr>
              <w:pStyle w:val="Default"/>
              <w:rPr>
                <w:color w:val="0D0D0D" w:themeColor="text1" w:themeTint="F2"/>
              </w:rPr>
            </w:pPr>
            <w:r w:rsidRPr="00CD3A34">
              <w:rPr>
                <w:color w:val="0D0D0D" w:themeColor="text1" w:themeTint="F2"/>
              </w:rPr>
              <w:t>Руководитель по риск-менеджменту</w:t>
            </w:r>
          </w:p>
        </w:tc>
      </w:tr>
      <w:tr w:rsidR="00605948" w:rsidRPr="00CD3A34" w14:paraId="697764C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269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возможные наименования профессии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74D26" w14:textId="28683DB9" w:rsidR="00605948" w:rsidRPr="00CD3A34" w:rsidRDefault="00EA1A77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605948" w:rsidRPr="00CD3A34" w14:paraId="5B7194A5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694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Квалификационный уровень по ОРК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: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EB7E4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</w:tr>
      <w:tr w:rsidR="00605948" w:rsidRPr="00CD3A34" w14:paraId="12D1749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70A8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EBA65" w14:textId="142539FF" w:rsidR="00605948" w:rsidRPr="00CD3A34" w:rsidRDefault="00605948" w:rsidP="00256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Построение и руководство интегрированной системой стратегического управления рисками, совместимой со всеми процессами, проектами, функциями и видами деятельности и для обеспечения приемлемой степени рисков для организация</w:t>
            </w:r>
            <w:r w:rsidR="00EA1A77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E4F05" w:rsidRPr="00CD3A34" w14:paraId="2D5F4E0F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228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7335D4" w14:textId="77777777" w:rsidR="008E4F05" w:rsidRPr="00CD3A34" w:rsidRDefault="008E4F05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Трудовые функции:</w:t>
            </w:r>
          </w:p>
        </w:tc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4BF7C" w14:textId="77777777" w:rsidR="008E4F05" w:rsidRPr="00CD3A34" w:rsidRDefault="008E4F05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0E959" w14:textId="77777777" w:rsidR="008E4F05" w:rsidRPr="00CD3A34" w:rsidRDefault="008E4F05" w:rsidP="00256C47">
            <w:pPr>
              <w:pStyle w:val="a3"/>
              <w:widowControl w:val="0"/>
              <w:numPr>
                <w:ilvl w:val="0"/>
                <w:numId w:val="36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Стратегическое регулирование, контроль и аудит процесса управления рисками.</w:t>
            </w:r>
          </w:p>
          <w:p w14:paraId="4094CB5B" w14:textId="77777777" w:rsidR="008E4F05" w:rsidRPr="00CD3A34" w:rsidRDefault="008E4F05" w:rsidP="00256C47">
            <w:pPr>
              <w:pStyle w:val="a3"/>
              <w:widowControl w:val="0"/>
              <w:numPr>
                <w:ilvl w:val="0"/>
                <w:numId w:val="36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Методическое обеспечение, поддержание и координация процесса управления рисками.</w:t>
            </w:r>
          </w:p>
          <w:p w14:paraId="5092DE19" w14:textId="274A3B9A" w:rsidR="008E4F05" w:rsidRPr="00CD3A34" w:rsidRDefault="008E4F05" w:rsidP="00256C47">
            <w:pPr>
              <w:pStyle w:val="a3"/>
              <w:widowControl w:val="0"/>
              <w:numPr>
                <w:ilvl w:val="0"/>
                <w:numId w:val="36"/>
              </w:numPr>
              <w:spacing w:after="0" w:line="240" w:lineRule="auto"/>
              <w:ind w:left="283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Построение интегрированной системы управления рисками.</w:t>
            </w:r>
          </w:p>
        </w:tc>
      </w:tr>
      <w:tr w:rsidR="00605948" w:rsidRPr="00CD3A34" w14:paraId="03C5C3BA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8605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1538BF" w14:textId="77777777" w:rsidR="00605948" w:rsidRPr="00CD3A34" w:rsidRDefault="00605948" w:rsidP="00256C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2ECEF1" w14:textId="012CCD7E" w:rsidR="00605948" w:rsidRPr="00CD3A34" w:rsidRDefault="00605948" w:rsidP="00256C47">
            <w:pPr>
              <w:widowControl w:val="0"/>
              <w:spacing w:after="0" w:line="240" w:lineRule="auto"/>
              <w:ind w:left="459" w:hanging="42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605948" w:rsidRPr="00CD3A34" w14:paraId="50973815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F277AF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Трудовая функция 1:</w:t>
            </w:r>
          </w:p>
          <w:p w14:paraId="74E6487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Стратегическое регулирование, контроль и аудит процесса управления рисками</w:t>
            </w:r>
          </w:p>
          <w:p w14:paraId="4177F466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7B2D0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1:</w:t>
            </w:r>
          </w:p>
          <w:p w14:paraId="20C3B386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Разработка методологических основ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AECFB" w14:textId="77777777" w:rsidR="00605948" w:rsidRPr="00CD3A34" w:rsidRDefault="00605948" w:rsidP="000631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Умения: </w:t>
            </w:r>
          </w:p>
          <w:p w14:paraId="19F20FBC" w14:textId="60140849" w:rsidR="00605948" w:rsidRPr="00CD3A34" w:rsidRDefault="00605948" w:rsidP="00256C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политики, концепции риск-менеджмента, плана риск-менеджмента для организации, методологии оценки рисков, метода оценки эффективности риск-менеджмента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76525BC3" w14:textId="2ED40496" w:rsidR="00605948" w:rsidRPr="00CD3A34" w:rsidRDefault="00605948" w:rsidP="00256C4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Координация работ по разработке единой стратегии и внедрению политики организации в области управления рискам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739F8240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44F5B5D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0370E18B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95469" w14:textId="77777777" w:rsidR="00605948" w:rsidRPr="00CD3A34" w:rsidRDefault="00605948" w:rsidP="000631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5B77FB7D" w14:textId="16C0AF9C" w:rsidR="00605948" w:rsidRPr="00CD3A34" w:rsidRDefault="00605948" w:rsidP="00256C47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Международный стандарт ISO 31000:2009 – Риск Менеджмент 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ринципы и руководства.</w:t>
            </w:r>
          </w:p>
          <w:p w14:paraId="24F7BEDB" w14:textId="7777777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Компоненты концепции риск-менеджмента и взаимосвязей между ними на основе базового цикла управления.</w:t>
            </w:r>
          </w:p>
          <w:p w14:paraId="4F61A63C" w14:textId="5406D958" w:rsidR="00605948" w:rsidRPr="00CD3A34" w:rsidRDefault="00605948" w:rsidP="00256C47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Методы оценки рисков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70331AFE" w14:textId="7777777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Методы оценки эффективности риск-менеджмента.</w:t>
            </w:r>
          </w:p>
        </w:tc>
      </w:tr>
      <w:tr w:rsidR="00605948" w:rsidRPr="00CD3A34" w14:paraId="4B82BA90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954B461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198D311" w14:textId="4AEB22B6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2</w:t>
            </w:r>
            <w:r w:rsidR="00EA1A77"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EE6073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Формирование основных элементов процесса управления рисками для внедрения риск-менеджмента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B0CE16" w14:textId="77777777" w:rsidR="00605948" w:rsidRPr="00CD3A34" w:rsidRDefault="00605948" w:rsidP="000631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5EDEDF82" w14:textId="25CCD9A4" w:rsidR="00605948" w:rsidRPr="00CD3A34" w:rsidRDefault="00605948" w:rsidP="00A06A3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10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Создание организационно-управленческой и информационной структуры интегральной системы управления рисками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27315CF0" w14:textId="3EC625CC" w:rsidR="00605948" w:rsidRPr="00CD3A34" w:rsidRDefault="00605948" w:rsidP="00A06A3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Координация работ по технико-информационному обеспечению системы стратегического управления рисками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2BC72D71" w14:textId="52A4C5F2" w:rsidR="00605948" w:rsidRPr="00CD3A34" w:rsidRDefault="00605948" w:rsidP="00A06A3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Определение кадрового состава системы управления рисками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1327221E" w14:textId="164AAFA8" w:rsidR="00605948" w:rsidRPr="00CD3A34" w:rsidRDefault="00605948" w:rsidP="00A06A3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Разработка процедуры контроля и аудита процесса предоставления отчетности по рискам в организации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F54991C" w14:textId="4A41723C" w:rsidR="00605948" w:rsidRPr="00CD3A34" w:rsidRDefault="00605948" w:rsidP="00A06A31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20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Разработка системы комплаенс-контроля рисков организации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3232C69D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3BF5A9" w14:textId="77777777" w:rsidR="00605948" w:rsidRPr="00CD3A34" w:rsidRDefault="00605948" w:rsidP="00063175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4C3BF3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48DF4" w14:textId="77777777" w:rsidR="00605948" w:rsidRPr="00CD3A34" w:rsidRDefault="00605948" w:rsidP="000631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12E697B8" w14:textId="791DACBA" w:rsidR="00605948" w:rsidRPr="00CD3A34" w:rsidRDefault="00605948" w:rsidP="00256C47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Принципы создания системы управления рисками, её организационно-управленческой и информационной структуры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33572BA9" w14:textId="5AD02FCD" w:rsidR="00605948" w:rsidRPr="00CD3A34" w:rsidRDefault="00605948" w:rsidP="00256C47">
            <w:pPr>
              <w:pStyle w:val="a3"/>
              <w:widowControl w:val="0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Методы оценки адекватности и эффективности воздействия на риски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63CBB114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FA552B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Трудовая функция 2:</w:t>
            </w:r>
          </w:p>
          <w:p w14:paraId="7EA22E2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Методическое обеспечение, поддержание и координация процесса управления рисками</w:t>
            </w:r>
          </w:p>
        </w:tc>
        <w:tc>
          <w:tcPr>
            <w:tcW w:w="2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29991" w14:textId="0325952F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1</w:t>
            </w:r>
            <w:r w:rsidR="00EA1A77"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05A1715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Методическое обеспечение процесса управления рисками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45E70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2317D86A" w14:textId="7FC6B9B0" w:rsidR="00605948" w:rsidRPr="00CD3A34" w:rsidRDefault="00605948" w:rsidP="00A06A31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Формирование основных принципов разработки локальных стандартов и нормативных актов по управлению рисками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64D6195F" w14:textId="05CE9C90" w:rsidR="00605948" w:rsidRPr="00CD3A34" w:rsidRDefault="00605948" w:rsidP="0006317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Разработка стандартов организации, методических и нормативных документов в сфере обеспечения функционирования и координации процесса управления рисками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4983A91" w14:textId="6258EB18" w:rsidR="00605948" w:rsidRPr="00CD3A34" w:rsidRDefault="00605948" w:rsidP="00063175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Упорядочивать процесс управления рисками в целостную систему с четко определенными характеристиками и структурой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F0B731D" w14:textId="083FED0F" w:rsidR="00605948" w:rsidRPr="00CD3A34" w:rsidRDefault="00605948" w:rsidP="00256C4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Идентифицировать и оценивать риски объекта консультационного проекта (бизнес-процесса, проекта, программы, подразделения)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54C0057" w14:textId="17761D29" w:rsidR="00605948" w:rsidRPr="00CD3A34" w:rsidRDefault="00605948" w:rsidP="00256C4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Формировать непредвзятое мнение в решении конфликтов, связанных с вопросами управления рисками в организации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FB5FD85" w14:textId="2949770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Обрабатывать информацию по рискам в области своей профессиональной деятельности и в организации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31149F26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8553D56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C364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AA12E" w14:textId="77777777" w:rsidR="00605948" w:rsidRPr="00CD3A34" w:rsidRDefault="00605948" w:rsidP="000631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004630FD" w14:textId="026805D0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 Международные стандарты ISO 31000:2009 – Риск Менеджмент Принципы и руководства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1FD21422" w14:textId="6BB3ADDD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2. Казахстанские нормативно-правовые 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акты, регулирующие процесс риск-менеджмента (например, Правила аттестации рабочих мест по условиям труда и др.)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95B14FF" w14:textId="6721E50E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3. 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Теории управления изменениями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16416F27" w14:textId="1A5D3EE7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 Методологии управления рисками</w:t>
            </w:r>
            <w:r w:rsidR="00CB4C01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6751EFF3" w14:textId="0642DE37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Принципы и методы управления проектами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4D6F33BD" w14:textId="4E53A398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5. 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Результаты современных исследований по проблемам управления рисками в мире</w:t>
            </w:r>
            <w:r w:rsidR="00CB4C01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3E20BA2B" w14:textId="297BD90F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6. Понятия, методы и инструменты количественного и качественного анализа рисков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0892DBAA" w14:textId="0F42CBE6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7. Сущность и элементы процесса стратегического и оперативного планирования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0501CCA6" w14:textId="1094F9EB" w:rsidR="00605948" w:rsidRPr="00CD3A34" w:rsidRDefault="00605948" w:rsidP="00256C47">
            <w:pPr>
              <w:pStyle w:val="a3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8. Современные информационные технологии и программные продукты для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3CBD0CFF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F2A3A09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1652E" w14:textId="50413AB2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2</w:t>
            </w:r>
            <w:r w:rsidR="00EA1A77"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5A935D91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Координация процесса управления рисками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964E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6621F5D2" w14:textId="3E446B29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Методическое сопровождение и консультирование руководства организации и работников по вопросам построения и функционирования системы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3FE060B1" w14:textId="7777777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Установление внутренней коммуникации и механизмов отчетности для поддержания процессов контроля и владения рисками.</w:t>
            </w:r>
          </w:p>
          <w:p w14:paraId="1DEA3341" w14:textId="61CFE5F9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Содействие обмену достоверной, важной, точной, понятной информации</w:t>
            </w:r>
            <w:r w:rsidR="00DC076E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2E9515D7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57F2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2B96D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0749F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2E16D26D" w14:textId="7777777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Процесс риск-менеджмента в организации, ответственных лиц по процессу.</w:t>
            </w:r>
          </w:p>
          <w:p w14:paraId="3C937132" w14:textId="7FB678BD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Принципы и формы документирования информации для поддержания процессов управления рисками</w:t>
            </w:r>
            <w:r w:rsidR="00DC076E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14:paraId="7F6A5D95" w14:textId="1642F176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Методы организации внутренней коммуникаций между владельцами риска и заинтересованными сторонами</w:t>
            </w:r>
            <w:r w:rsidR="00DC076E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0B021DF3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73A48F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Трудовая функция 3:</w:t>
            </w:r>
          </w:p>
          <w:p w14:paraId="777CD86A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Построение эффективной работы интегрированной системы управления рисками</w:t>
            </w:r>
          </w:p>
        </w:tc>
        <w:tc>
          <w:tcPr>
            <w:tcW w:w="2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74BE1" w14:textId="56DE606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1</w:t>
            </w:r>
            <w:r w:rsidR="00EA1A77"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076A378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Создание и внедрение </w:t>
            </w:r>
          </w:p>
          <w:p w14:paraId="426A1D4B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интегрированной системы управления</w:t>
            </w:r>
          </w:p>
          <w:p w14:paraId="7BF292E5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A546D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5585AF8A" w14:textId="2135E6A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Планирование и координирование деятельности подразделений организации по управлению рисками в соответствие с её  стратегическими целями</w:t>
            </w:r>
            <w:r w:rsidR="00DC076E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4AC2817" w14:textId="2BDE63A5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Создание эффективных коммуникаций в сфере управления рисками и мотивация сотрудников 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lastRenderedPageBreak/>
              <w:t>подразделений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B8A9D7F" w14:textId="0DA175A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Контроль эффективности работы сотрудников и подразделений в сфере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6FC8F23E" w14:textId="77777777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Поддержание устойчивого функционирования интегрированной системы управления рисками.</w:t>
            </w:r>
          </w:p>
        </w:tc>
      </w:tr>
      <w:tr w:rsidR="00605948" w:rsidRPr="00CD3A34" w14:paraId="7AD57364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B43BCA1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A86606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EBFA1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08EA8053" w14:textId="062B50CD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Принципы внедрения системы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274994F2" w14:textId="46C786BD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Внешний и внутренний контекст процесса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4CE3C282" w14:textId="6F88D853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Национальные и международные стандарты, лучшие практики по построению систем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58A9D0B6" w14:textId="6FDFD5EB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Методы оценки и управления рисками и возможности их применения в организации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05B8CE02" w14:textId="791E9C9E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Современные информационные системы и технологии управления рисками и возможности их применения в организации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1DC3C7D2" w14:textId="266B4A2B" w:rsidR="00605948" w:rsidRPr="00CD3A34" w:rsidRDefault="00605948" w:rsidP="00256C47">
            <w:pPr>
              <w:pStyle w:val="a3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Локальные нормативные акты по управлению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396EBFDA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9B8B4B1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8E3C2" w14:textId="7898BAE9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Задача 2</w:t>
            </w:r>
            <w:r w:rsidR="00EA1A77"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0046742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Совершенствование </w:t>
            </w:r>
          </w:p>
          <w:p w14:paraId="29E3AF00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интегрированной системы </w:t>
            </w:r>
          </w:p>
          <w:p w14:paraId="1EBD65E0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управления</w:t>
            </w:r>
          </w:p>
          <w:p w14:paraId="62FA0030" w14:textId="77777777" w:rsidR="00605948" w:rsidRPr="00CD3A34" w:rsidRDefault="00605948" w:rsidP="00A06A31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62C06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Умения:</w:t>
            </w:r>
          </w:p>
          <w:p w14:paraId="38339BF3" w14:textId="7D091554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Адаптация и актуализация системы управления рисками под изменения бизнес-среды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2EF294D7" w14:textId="6084432E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Обеспечение соответствия системы управления рисками внешним требованиям и лучшим практикам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2B44D499" w14:textId="77777777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Разработка совместных предложений по результатам мониторинга эффективности управления рисками со всеми участниками процесса управления рисками.</w:t>
            </w:r>
          </w:p>
          <w:p w14:paraId="0A9CB8EB" w14:textId="4D122BBA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Консультирование сотрудников по вопросам повышения эффективности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37077EFC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D5AD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C32A1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F09BA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Знания:</w:t>
            </w:r>
          </w:p>
          <w:p w14:paraId="2AA50A1A" w14:textId="4D246D9D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Национальные и международные стандарты, лучшие практики интегрированного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18813FA5" w14:textId="098E0139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Методы мониторинга и оценки качества риск-менеджмента на основе системы индикаторов и их динамики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31735943" w14:textId="27D18B60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Способы оценки эффективности процесса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  <w:p w14:paraId="31341B49" w14:textId="2CDCA709" w:rsidR="00605948" w:rsidRPr="00CD3A34" w:rsidRDefault="00605948" w:rsidP="00A06A31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Методы и процедуры совершенствования системы управления рисками</w:t>
            </w:r>
            <w:r w:rsidR="00DC076E" w:rsidRPr="00CD3A34">
              <w:rPr>
                <w:rFonts w:ascii="Times New Roman" w:hAnsi="Times New Roman" w:cs="Times New Roman"/>
                <w:iCs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605948" w:rsidRPr="00CD3A34" w14:paraId="0708D307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5D9E" w14:textId="77777777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3ED2E" w14:textId="122102E8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Честность</w:t>
            </w:r>
          </w:p>
          <w:p w14:paraId="680EFA2A" w14:textId="77777777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Порядочность</w:t>
            </w:r>
          </w:p>
          <w:p w14:paraId="21A01226" w14:textId="77777777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Исполнительность</w:t>
            </w:r>
          </w:p>
          <w:p w14:paraId="14E4FD12" w14:textId="77777777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Ответственность</w:t>
            </w:r>
          </w:p>
          <w:p w14:paraId="2FCD5709" w14:textId="77777777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Внимательность</w:t>
            </w:r>
          </w:p>
          <w:p w14:paraId="7390B049" w14:textId="77777777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Аккуратность</w:t>
            </w:r>
          </w:p>
          <w:p w14:paraId="10C7CD52" w14:textId="77777777" w:rsidR="00EA1A77" w:rsidRPr="00CD3A34" w:rsidRDefault="00EA1A77" w:rsidP="00EA1A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Дисциплинированность</w:t>
            </w:r>
          </w:p>
          <w:p w14:paraId="3DD74898" w14:textId="5C1C6C5F" w:rsidR="00EA1A77" w:rsidRPr="00CD3A34" w:rsidRDefault="00EA1A77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Уравновешенность</w:t>
            </w:r>
          </w:p>
        </w:tc>
      </w:tr>
      <w:tr w:rsidR="00605948" w:rsidRPr="00CD3A34" w14:paraId="01103ED1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996B" w14:textId="224E4B49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Связь с ЕТКС или КС</w:t>
            </w:r>
            <w:r w:rsidR="00EA1A77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или другими справочниками профессий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2D8C3E" w14:textId="177939C7" w:rsidR="00605948" w:rsidRPr="00CD3A34" w:rsidRDefault="006B3EBA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№201-п-м от 21.05.2012)</w:t>
            </w:r>
          </w:p>
        </w:tc>
        <w:tc>
          <w:tcPr>
            <w:tcW w:w="5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9EF5B" w14:textId="3EE51A7F" w:rsidR="00605948" w:rsidRPr="00CD3A34" w:rsidRDefault="00605948" w:rsidP="00A06A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Менеджер</w:t>
            </w:r>
          </w:p>
        </w:tc>
      </w:tr>
      <w:tr w:rsidR="00605948" w:rsidRPr="00CD3A34" w14:paraId="427A8340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168" w:type="dxa"/>
          <w:trHeight w:val="20"/>
        </w:trPr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99B6" w14:textId="77777777" w:rsidR="00605948" w:rsidRPr="00CD3A34" w:rsidRDefault="00605948" w:rsidP="00063175">
            <w:pPr>
              <w:widowControl w:val="0"/>
              <w:spacing w:after="0" w:line="240" w:lineRule="auto"/>
              <w:ind w:left="85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3C764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Уровень образования: </w:t>
            </w:r>
          </w:p>
          <w:p w14:paraId="048C280A" w14:textId="3A9F335C" w:rsidR="00052B17" w:rsidRPr="00CD3A34" w:rsidRDefault="00052B17" w:rsidP="00052B1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 Магистратура (профильное направление)</w:t>
            </w:r>
          </w:p>
          <w:p w14:paraId="0FE8B44B" w14:textId="012A6B76" w:rsidR="00052B17" w:rsidRPr="00CD3A34" w:rsidRDefault="00052B17" w:rsidP="00052B1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 MBA</w:t>
            </w:r>
            <w:r w:rsidR="00A92BF8"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(риск-менеджмент)</w:t>
            </w:r>
          </w:p>
          <w:p w14:paraId="6D595E9C" w14:textId="77777777" w:rsidR="00052B17" w:rsidRPr="00CD3A34" w:rsidRDefault="00052B17" w:rsidP="00052B1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 Магистратура (научно-педегогическое направление)</w:t>
            </w:r>
          </w:p>
          <w:p w14:paraId="75788789" w14:textId="14115123" w:rsidR="00052B17" w:rsidRPr="00CD3A34" w:rsidRDefault="00052B17" w:rsidP="00052B1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4. Бакалавриат (при наличии сертификатов о дополнительном образовании (сертификат 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PRM</w:t>
            </w: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и значимом опыте работы)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C2A85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6М050600 Экономика</w:t>
            </w:r>
          </w:p>
          <w:p w14:paraId="3DA81120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6М 050700 Менеджмент</w:t>
            </w:r>
          </w:p>
          <w:p w14:paraId="39B0861D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6М 050900 Финансы</w:t>
            </w:r>
          </w:p>
          <w:p w14:paraId="1245DE1F" w14:textId="6B5BDFCA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 МВА (риск-менеджмент)</w:t>
            </w:r>
          </w:p>
          <w:p w14:paraId="1D66F4ED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7М041 Бизнес и управление</w:t>
            </w:r>
          </w:p>
          <w:p w14:paraId="11CEDB47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7М04088 Междисциплинарные программы, связанные с бизнесом, управлением и правом</w:t>
            </w:r>
          </w:p>
          <w:p w14:paraId="47BEE897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5В050600 Экономика</w:t>
            </w:r>
          </w:p>
          <w:p w14:paraId="01EDD2BC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5В050700 Менеджмент</w:t>
            </w:r>
          </w:p>
          <w:p w14:paraId="4DEA593C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5В050900 Финансы</w:t>
            </w:r>
          </w:p>
          <w:p w14:paraId="0C5CD636" w14:textId="77777777" w:rsidR="00A92BF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6В041 Бизнес и управление</w:t>
            </w:r>
          </w:p>
          <w:p w14:paraId="701976FF" w14:textId="01AC4C9B" w:rsidR="00605948" w:rsidRPr="00CD3A34" w:rsidRDefault="00A92BF8" w:rsidP="00A92B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6В04088 Междисциплинарные программы, связанные с бизнесом, управлением и правом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7166A" w14:textId="77777777" w:rsidR="00605948" w:rsidRPr="00CD3A34" w:rsidRDefault="00605948" w:rsidP="00256C47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Квалификация: </w:t>
            </w:r>
          </w:p>
          <w:p w14:paraId="65598B81" w14:textId="77777777" w:rsidR="007E3B7C" w:rsidRPr="00CD3A34" w:rsidRDefault="007E3B7C" w:rsidP="00A06A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Магистр экономики и бизнеса</w:t>
            </w:r>
          </w:p>
          <w:p w14:paraId="3749C9A7" w14:textId="77777777" w:rsidR="007E3B7C" w:rsidRPr="00CD3A34" w:rsidRDefault="007E3B7C" w:rsidP="00A06A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Магистр делового администрирования</w:t>
            </w:r>
          </w:p>
          <w:p w14:paraId="24C9D3D3" w14:textId="77777777" w:rsidR="007E3B7C" w:rsidRPr="00CD3A34" w:rsidRDefault="007E3B7C" w:rsidP="00A06A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Магистр бизнеса и управления</w:t>
            </w:r>
          </w:p>
          <w:p w14:paraId="6DD01C6B" w14:textId="77777777" w:rsidR="007E3B7C" w:rsidRPr="00CD3A34" w:rsidRDefault="007E3B7C" w:rsidP="00A06A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Бакалавр экономики и бизнеса</w:t>
            </w:r>
          </w:p>
          <w:p w14:paraId="18063DB8" w14:textId="7C7E662B" w:rsidR="00605948" w:rsidRPr="00CD3A34" w:rsidRDefault="007E3B7C">
            <w:pPr>
              <w:widowControl w:val="0"/>
              <w:spacing w:after="0" w:line="240" w:lineRule="auto"/>
              <w:ind w:left="8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Бакалавр бизнеса и управления</w:t>
            </w:r>
            <w:r w:rsidRPr="00CD3A34" w:rsidDel="007E3B7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20389A" w:rsidRPr="00CD3A34" w14:paraId="457BFD88" w14:textId="77777777" w:rsidTr="008E4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640" w:type="dxa"/>
            <w:gridSpan w:val="15"/>
            <w:vAlign w:val="center"/>
          </w:tcPr>
          <w:p w14:paraId="242BF5A8" w14:textId="77777777" w:rsidR="0020389A" w:rsidRPr="00CD3A34" w:rsidRDefault="0020389A" w:rsidP="00203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Технические данные профессионального стандарта</w:t>
            </w:r>
          </w:p>
        </w:tc>
      </w:tr>
      <w:tr w:rsidR="0020389A" w:rsidRPr="00CD3A34" w14:paraId="568E54BE" w14:textId="77777777" w:rsidTr="008E4F05">
        <w:trPr>
          <w:trHeight w:val="2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988" w14:textId="77777777" w:rsidR="0020389A" w:rsidRPr="00CD3A34" w:rsidRDefault="0020389A" w:rsidP="0020389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Разработано:</w:t>
            </w:r>
          </w:p>
          <w:p w14:paraId="3E72490D" w14:textId="77777777" w:rsidR="0020389A" w:rsidRPr="00CD3A34" w:rsidRDefault="0020389A" w:rsidP="0020389A">
            <w:pPr>
              <w:pStyle w:val="TableParagraph"/>
              <w:ind w:left="0"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EF9" w14:textId="77777777" w:rsidR="0020389A" w:rsidRPr="00CD3A34" w:rsidRDefault="0020389A" w:rsidP="00A06A31">
            <w:pPr>
              <w:widowControl w:val="0"/>
              <w:spacing w:after="0" w:line="240" w:lineRule="auto"/>
              <w:ind w:left="15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ЧУ Научно-исследовательский институт регионального развития</w:t>
            </w:r>
          </w:p>
          <w:p w14:paraId="026D5BD7" w14:textId="77777777" w:rsidR="0020389A" w:rsidRPr="00CD3A34" w:rsidRDefault="0020389A" w:rsidP="00A06A3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F15E" w14:textId="1E5A0EBB" w:rsidR="0020389A" w:rsidRPr="00CD3A34" w:rsidRDefault="0020389A" w:rsidP="00A06A3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11" w:history="1">
              <w:r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ayapbergen</w:t>
              </w:r>
              <w:r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, +7</w:t>
            </w:r>
            <w:r w:rsidRPr="00CD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CD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725 40 46,</w:t>
            </w:r>
          </w:p>
          <w:p w14:paraId="2D0067B6" w14:textId="77777777" w:rsidR="0020389A" w:rsidRPr="00CD3A34" w:rsidRDefault="0020389A" w:rsidP="00A06A3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D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CD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318 39 59</w:t>
            </w:r>
          </w:p>
          <w:p w14:paraId="03978351" w14:textId="77777777" w:rsidR="0020389A" w:rsidRPr="00CD3A34" w:rsidRDefault="0020389A" w:rsidP="00A06A3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577DD" w14:textId="77777777" w:rsidR="0020389A" w:rsidRPr="00CD3A34" w:rsidRDefault="0020389A" w:rsidP="00A06A31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Разработчики:</w:t>
            </w:r>
          </w:p>
          <w:p w14:paraId="0F245765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ab/>
              <w:t>Алимбаев Абильда Амирханович, директор НИИ регионального развития, доктор экономических наук, профессор, координатор проекта</w:t>
            </w:r>
          </w:p>
          <w:p w14:paraId="003965B5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ab/>
              <w:t>Улыбышев Дмитрий Николаевич, кандидат экономических наук, доцент кафедры экономики и предпринимательства, Карагандинский экономический университет Казпотребсоюза, эксперт</w:t>
            </w:r>
          </w:p>
          <w:p w14:paraId="34FF8415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ab/>
              <w:t>Абильдин Ермек Толеуулы, председатель ОЮЛиИП «Казахстанская ассоциация предпринимателей и сервисных услуг», магистр правоведения, координатор проекта</w:t>
            </w:r>
          </w:p>
          <w:p w14:paraId="497ADD5E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ab/>
              <w:t>Жайлауов Ерлан Берикович, директор ТОО «Rational Solution», PhD, координатор проекта</w:t>
            </w:r>
          </w:p>
          <w:p w14:paraId="098B28CE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«Болашак», эксперт</w:t>
            </w:r>
          </w:p>
          <w:p w14:paraId="3AA92F84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ab/>
              <w:t>Кабдыбай Ассель Кабдысулатовна, кандидат экономических наук, доцент кафедры бухгалтерского учета и аудита КарГУ им. Е.А. Букетова, эксперт</w:t>
            </w:r>
          </w:p>
          <w:p w14:paraId="0790BC24" w14:textId="77777777" w:rsidR="0020389A" w:rsidRPr="00CD3A34" w:rsidRDefault="0020389A" w:rsidP="00A06A31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7. Притворова Татьяна Петровна, доктор экономических наук, профессор кафедры менеджмента и инноваций, Карагандинский экономический университет Казпотребсоюза, эксперт</w:t>
            </w:r>
          </w:p>
        </w:tc>
      </w:tr>
      <w:tr w:rsidR="0020389A" w:rsidRPr="00CD3A34" w14:paraId="16A80798" w14:textId="77777777" w:rsidTr="008E4F05">
        <w:trPr>
          <w:trHeight w:val="2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88C" w14:textId="77777777" w:rsidR="0020389A" w:rsidRPr="00CD3A34" w:rsidRDefault="0020389A" w:rsidP="0020389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26A" w14:textId="18227124" w:rsidR="00591E53" w:rsidRPr="00CD3A34" w:rsidRDefault="00591E53" w:rsidP="00A06A31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ОО «Гражданский Совет Карагандинской области» (директор Джалбиров Н.Ж.)</w:t>
            </w:r>
            <w:r w:rsidR="00A657A4"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DC076E"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kap910057@gmail.com</w:t>
              </w:r>
            </w:hyperlink>
            <w:r w:rsidR="00DC076E"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7A4" w:rsidRPr="00CD3A34">
              <w:rPr>
                <w:rFonts w:ascii="Times New Roman" w:hAnsi="Times New Roman" w:cs="Times New Roman"/>
                <w:sz w:val="24"/>
                <w:szCs w:val="24"/>
              </w:rPr>
              <w:t>, +77212910057</w:t>
            </w:r>
          </w:p>
          <w:p w14:paraId="35B8472B" w14:textId="55A2025B" w:rsidR="00014285" w:rsidRPr="00CD3A34" w:rsidRDefault="00591E53" w:rsidP="00A06A31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«Менеджмент и инновации» Карагандинского экономического университета Казпотребсоюза </w:t>
            </w:r>
            <w:r w:rsidRPr="00CD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Джазыкбаева Б.К.</w:t>
            </w:r>
            <w:r w:rsidR="00A657A4"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A657A4"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baldirgan_keu@mail.ru</w:t>
              </w:r>
            </w:hyperlink>
            <w:r w:rsidR="00A657A4" w:rsidRPr="00CD3A34">
              <w:rPr>
                <w:rFonts w:ascii="Times New Roman" w:hAnsi="Times New Roman" w:cs="Times New Roman"/>
                <w:sz w:val="24"/>
                <w:szCs w:val="24"/>
              </w:rPr>
              <w:t>, +77013344598</w:t>
            </w:r>
          </w:p>
          <w:p w14:paraId="72D6BAE5" w14:textId="77777777" w:rsidR="0020389A" w:rsidRDefault="00605948" w:rsidP="00A06A31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ТОО «Мечел-Сервис Казахстан», филиал в г. Караганде (директор Гиниятуллин Р.М.)</w:t>
            </w:r>
            <w:r w:rsidR="00A657A4"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A657A4" w:rsidRPr="00CD3A3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rinat.giniyatullin@mechelservice.ru</w:t>
              </w:r>
            </w:hyperlink>
            <w:r w:rsidR="00A657A4" w:rsidRPr="00CD3A34">
              <w:rPr>
                <w:rFonts w:ascii="Times New Roman" w:hAnsi="Times New Roman" w:cs="Times New Roman"/>
                <w:sz w:val="24"/>
                <w:szCs w:val="24"/>
              </w:rPr>
              <w:t>, +77212481212, +77212505014</w:t>
            </w:r>
          </w:p>
          <w:p w14:paraId="53C70F6F" w14:textId="71A64209" w:rsidR="008E4F05" w:rsidRPr="00CD3A34" w:rsidRDefault="008E4F05" w:rsidP="005652EC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05">
              <w:rPr>
                <w:rFonts w:ascii="Times New Roman" w:hAnsi="Times New Roman" w:cs="Times New Roman"/>
                <w:sz w:val="24"/>
                <w:szCs w:val="24"/>
              </w:rPr>
              <w:t>ГККП «Алматинский государственный бизнес-колледж» (директор Джунисалиев Ж.С.), info@ambk.kz, +77272927768</w:t>
            </w:r>
          </w:p>
        </w:tc>
      </w:tr>
      <w:tr w:rsidR="0020389A" w:rsidRPr="00CD3A34" w14:paraId="4519D986" w14:textId="77777777" w:rsidTr="008E4F05">
        <w:trPr>
          <w:trHeight w:val="2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5C5" w14:textId="77777777" w:rsidR="0020389A" w:rsidRPr="00CD3A34" w:rsidRDefault="0020389A" w:rsidP="0020389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F35" w14:textId="77777777" w:rsidR="0020389A" w:rsidRPr="00CD3A34" w:rsidRDefault="0020389A" w:rsidP="00EA1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20389A" w:rsidRPr="00CD3A34" w14:paraId="49CA35B3" w14:textId="77777777" w:rsidTr="008E4F05">
        <w:trPr>
          <w:trHeight w:val="2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848" w14:textId="77777777" w:rsidR="0020389A" w:rsidRPr="00CD3A34" w:rsidRDefault="0020389A" w:rsidP="0020389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CD3A34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A64" w14:textId="7BA23880" w:rsidR="0020389A" w:rsidRPr="00CD3A34" w:rsidRDefault="0020389A" w:rsidP="00EA1A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A1A77" w:rsidRPr="00CD3A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4FB9C0F2" w14:textId="77777777" w:rsidR="0020389A" w:rsidRPr="00A06A31" w:rsidRDefault="0020389A" w:rsidP="00A0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389A" w:rsidRPr="00A06A31" w:rsidSect="00E53C9E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9E1B" w14:textId="77777777" w:rsidR="009D434B" w:rsidRDefault="009D434B" w:rsidP="00703CF6">
      <w:pPr>
        <w:spacing w:after="0" w:line="240" w:lineRule="auto"/>
      </w:pPr>
      <w:r>
        <w:separator/>
      </w:r>
    </w:p>
  </w:endnote>
  <w:endnote w:type="continuationSeparator" w:id="0">
    <w:p w14:paraId="5C7475B0" w14:textId="77777777" w:rsidR="009D434B" w:rsidRDefault="009D434B" w:rsidP="0070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ABB4" w14:textId="77777777" w:rsidR="009D434B" w:rsidRDefault="009D434B" w:rsidP="00703CF6">
      <w:pPr>
        <w:spacing w:after="0" w:line="240" w:lineRule="auto"/>
      </w:pPr>
      <w:r>
        <w:separator/>
      </w:r>
    </w:p>
  </w:footnote>
  <w:footnote w:type="continuationSeparator" w:id="0">
    <w:p w14:paraId="7825C7EC" w14:textId="77777777" w:rsidR="009D434B" w:rsidRDefault="009D434B" w:rsidP="0070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107272"/>
      <w:docPartObj>
        <w:docPartGallery w:val="Page Numbers (Top of Page)"/>
        <w:docPartUnique/>
      </w:docPartObj>
    </w:sdtPr>
    <w:sdtEndPr/>
    <w:sdtContent>
      <w:p w14:paraId="0E56D9F6" w14:textId="77777777" w:rsidR="001A7145" w:rsidRDefault="001A7145" w:rsidP="00496ACB">
        <w:pPr>
          <w:pStyle w:val="aa"/>
          <w:jc w:val="center"/>
        </w:pPr>
        <w:r w:rsidRPr="00496ACB">
          <w:rPr>
            <w:rFonts w:ascii="Times New Roman" w:hAnsi="Times New Roman" w:cs="Times New Roman"/>
          </w:rPr>
          <w:fldChar w:fldCharType="begin"/>
        </w:r>
        <w:r w:rsidRPr="00496ACB">
          <w:rPr>
            <w:rFonts w:ascii="Times New Roman" w:hAnsi="Times New Roman" w:cs="Times New Roman"/>
          </w:rPr>
          <w:instrText>PAGE   \* MERGEFORMAT</w:instrText>
        </w:r>
        <w:r w:rsidRPr="00496ACB">
          <w:rPr>
            <w:rFonts w:ascii="Times New Roman" w:hAnsi="Times New Roman" w:cs="Times New Roman"/>
          </w:rPr>
          <w:fldChar w:fldCharType="separate"/>
        </w:r>
        <w:r w:rsidR="0081416B">
          <w:rPr>
            <w:rFonts w:ascii="Times New Roman" w:hAnsi="Times New Roman" w:cs="Times New Roman"/>
            <w:noProof/>
          </w:rPr>
          <w:t>16</w:t>
        </w:r>
        <w:r w:rsidRPr="00496AC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BF6"/>
    <w:multiLevelType w:val="hybridMultilevel"/>
    <w:tmpl w:val="22F47798"/>
    <w:lvl w:ilvl="0" w:tplc="660C6C14">
      <w:start w:val="1"/>
      <w:numFmt w:val="decimal"/>
      <w:lvlText w:val="%1.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02064CA0"/>
    <w:multiLevelType w:val="hybridMultilevel"/>
    <w:tmpl w:val="F55A1B66"/>
    <w:lvl w:ilvl="0" w:tplc="D45682D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03A32B4A"/>
    <w:multiLevelType w:val="hybridMultilevel"/>
    <w:tmpl w:val="1EC6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3D3C"/>
    <w:multiLevelType w:val="hybridMultilevel"/>
    <w:tmpl w:val="FB8CCE84"/>
    <w:lvl w:ilvl="0" w:tplc="CDDAAEC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" w15:restartNumberingAfterBreak="0">
    <w:nsid w:val="094F4F24"/>
    <w:multiLevelType w:val="hybridMultilevel"/>
    <w:tmpl w:val="516C18EE"/>
    <w:lvl w:ilvl="0" w:tplc="0E181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1C7"/>
    <w:multiLevelType w:val="hybridMultilevel"/>
    <w:tmpl w:val="BF00EAB4"/>
    <w:lvl w:ilvl="0" w:tplc="4DA2A4D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168B7EB4"/>
    <w:multiLevelType w:val="hybridMultilevel"/>
    <w:tmpl w:val="BF4EA41C"/>
    <w:lvl w:ilvl="0" w:tplc="B3C40DC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192A18C1"/>
    <w:multiLevelType w:val="hybridMultilevel"/>
    <w:tmpl w:val="C9266022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25C11686"/>
    <w:multiLevelType w:val="hybridMultilevel"/>
    <w:tmpl w:val="078A95C2"/>
    <w:lvl w:ilvl="0" w:tplc="0D1E83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2822594D"/>
    <w:multiLevelType w:val="hybridMultilevel"/>
    <w:tmpl w:val="96C8DB28"/>
    <w:lvl w:ilvl="0" w:tplc="E628388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290B5270"/>
    <w:multiLevelType w:val="hybridMultilevel"/>
    <w:tmpl w:val="42925EAA"/>
    <w:lvl w:ilvl="0" w:tplc="8AF0A4E4">
      <w:start w:val="1"/>
      <w:numFmt w:val="decimal"/>
      <w:lvlText w:val="%1."/>
      <w:lvlJc w:val="left"/>
      <w:pPr>
        <w:ind w:left="445" w:hanging="360"/>
      </w:pPr>
      <w:rPr>
        <w:rFonts w:ascii="Times New Roman" w:hAnsi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1" w15:restartNumberingAfterBreak="0">
    <w:nsid w:val="2A3A3876"/>
    <w:multiLevelType w:val="hybridMultilevel"/>
    <w:tmpl w:val="AAA8639C"/>
    <w:lvl w:ilvl="0" w:tplc="501CC4C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 w15:restartNumberingAfterBreak="0">
    <w:nsid w:val="2BC728A6"/>
    <w:multiLevelType w:val="hybridMultilevel"/>
    <w:tmpl w:val="07F4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430EF"/>
    <w:multiLevelType w:val="hybridMultilevel"/>
    <w:tmpl w:val="B7C69684"/>
    <w:lvl w:ilvl="0" w:tplc="60B69F6E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4" w15:restartNumberingAfterBreak="0">
    <w:nsid w:val="2D333291"/>
    <w:multiLevelType w:val="hybridMultilevel"/>
    <w:tmpl w:val="3A124726"/>
    <w:lvl w:ilvl="0" w:tplc="0419000F">
      <w:start w:val="1"/>
      <w:numFmt w:val="decimal"/>
      <w:lvlText w:val="%1."/>
      <w:lvlJc w:val="left"/>
      <w:pPr>
        <w:ind w:left="445" w:hanging="360"/>
      </w:pPr>
      <w:rPr>
        <w:rFonts w:hint="default"/>
        <w:i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5" w15:restartNumberingAfterBreak="0">
    <w:nsid w:val="2DAC57DB"/>
    <w:multiLevelType w:val="hybridMultilevel"/>
    <w:tmpl w:val="EEFCF988"/>
    <w:lvl w:ilvl="0" w:tplc="F62ED196">
      <w:start w:val="1"/>
      <w:numFmt w:val="decimal"/>
      <w:lvlText w:val="%1."/>
      <w:lvlJc w:val="left"/>
      <w:pPr>
        <w:ind w:left="445" w:hanging="360"/>
      </w:pPr>
      <w:rPr>
        <w:rFonts w:ascii="Verdana" w:hAnsi="Verdana" w:hint="default"/>
        <w:i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6" w15:restartNumberingAfterBreak="0">
    <w:nsid w:val="2F7269AA"/>
    <w:multiLevelType w:val="hybridMultilevel"/>
    <w:tmpl w:val="6E6E0254"/>
    <w:lvl w:ilvl="0" w:tplc="62023DF0">
      <w:start w:val="1"/>
      <w:numFmt w:val="decimal"/>
      <w:lvlText w:val="%1."/>
      <w:lvlJc w:val="left"/>
      <w:pPr>
        <w:ind w:left="445" w:hanging="360"/>
      </w:pPr>
      <w:rPr>
        <w:rFonts w:ascii="Times New Roman" w:hAnsi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7" w15:restartNumberingAfterBreak="0">
    <w:nsid w:val="342B131C"/>
    <w:multiLevelType w:val="hybridMultilevel"/>
    <w:tmpl w:val="71FAE652"/>
    <w:lvl w:ilvl="0" w:tplc="181C31E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8" w15:restartNumberingAfterBreak="0">
    <w:nsid w:val="34CA6F64"/>
    <w:multiLevelType w:val="hybridMultilevel"/>
    <w:tmpl w:val="40E616AC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9" w15:restartNumberingAfterBreak="0">
    <w:nsid w:val="41E81827"/>
    <w:multiLevelType w:val="hybridMultilevel"/>
    <w:tmpl w:val="380A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204A6"/>
    <w:multiLevelType w:val="hybridMultilevel"/>
    <w:tmpl w:val="0194C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30DAA"/>
    <w:multiLevelType w:val="hybridMultilevel"/>
    <w:tmpl w:val="5C4409E6"/>
    <w:lvl w:ilvl="0" w:tplc="64F8148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2" w15:restartNumberingAfterBreak="0">
    <w:nsid w:val="4BD2704E"/>
    <w:multiLevelType w:val="hybridMultilevel"/>
    <w:tmpl w:val="74EE4E4E"/>
    <w:lvl w:ilvl="0" w:tplc="BFCEC1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3" w15:restartNumberingAfterBreak="0">
    <w:nsid w:val="4BE01B41"/>
    <w:multiLevelType w:val="hybridMultilevel"/>
    <w:tmpl w:val="216C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11A72"/>
    <w:multiLevelType w:val="hybridMultilevel"/>
    <w:tmpl w:val="64442058"/>
    <w:lvl w:ilvl="0" w:tplc="0419000F">
      <w:start w:val="1"/>
      <w:numFmt w:val="decimal"/>
      <w:lvlText w:val="%1."/>
      <w:lvlJc w:val="left"/>
      <w:pPr>
        <w:ind w:left="445" w:hanging="360"/>
      </w:pPr>
      <w:rPr>
        <w:rFonts w:hint="default"/>
        <w:i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5" w15:restartNumberingAfterBreak="0">
    <w:nsid w:val="50FF07A3"/>
    <w:multiLevelType w:val="hybridMultilevel"/>
    <w:tmpl w:val="575CECBC"/>
    <w:lvl w:ilvl="0" w:tplc="ECEE275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6" w15:restartNumberingAfterBreak="0">
    <w:nsid w:val="54A63250"/>
    <w:multiLevelType w:val="hybridMultilevel"/>
    <w:tmpl w:val="70CCA08E"/>
    <w:lvl w:ilvl="0" w:tplc="25128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BF7A4C"/>
    <w:multiLevelType w:val="hybridMultilevel"/>
    <w:tmpl w:val="9D74E7F0"/>
    <w:lvl w:ilvl="0" w:tplc="338E31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8" w15:restartNumberingAfterBreak="0">
    <w:nsid w:val="57F21BD1"/>
    <w:multiLevelType w:val="hybridMultilevel"/>
    <w:tmpl w:val="A2C03390"/>
    <w:lvl w:ilvl="0" w:tplc="D5E2FF0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9" w15:restartNumberingAfterBreak="0">
    <w:nsid w:val="5C322EEE"/>
    <w:multiLevelType w:val="hybridMultilevel"/>
    <w:tmpl w:val="A0880534"/>
    <w:lvl w:ilvl="0" w:tplc="58E0DD2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0" w15:restartNumberingAfterBreak="0">
    <w:nsid w:val="64FD7BD9"/>
    <w:multiLevelType w:val="hybridMultilevel"/>
    <w:tmpl w:val="463A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40A4"/>
    <w:multiLevelType w:val="hybridMultilevel"/>
    <w:tmpl w:val="ED882810"/>
    <w:lvl w:ilvl="0" w:tplc="A60EF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F5574B"/>
    <w:multiLevelType w:val="hybridMultilevel"/>
    <w:tmpl w:val="182E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5040F"/>
    <w:multiLevelType w:val="hybridMultilevel"/>
    <w:tmpl w:val="D64EEA76"/>
    <w:lvl w:ilvl="0" w:tplc="8AE05C1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4" w15:restartNumberingAfterBreak="0">
    <w:nsid w:val="701C4119"/>
    <w:multiLevelType w:val="hybridMultilevel"/>
    <w:tmpl w:val="0CD4A5BE"/>
    <w:lvl w:ilvl="0" w:tplc="6F580B4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5" w15:restartNumberingAfterBreak="0">
    <w:nsid w:val="72B5609F"/>
    <w:multiLevelType w:val="hybridMultilevel"/>
    <w:tmpl w:val="FF40BD1E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76753498"/>
    <w:multiLevelType w:val="hybridMultilevel"/>
    <w:tmpl w:val="C1F2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3844"/>
    <w:multiLevelType w:val="hybridMultilevel"/>
    <w:tmpl w:val="E91A24D8"/>
    <w:lvl w:ilvl="0" w:tplc="B32ACBF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8" w15:restartNumberingAfterBreak="0">
    <w:nsid w:val="77A71946"/>
    <w:multiLevelType w:val="hybridMultilevel"/>
    <w:tmpl w:val="109EC7B8"/>
    <w:lvl w:ilvl="0" w:tplc="31D89B2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39" w15:restartNumberingAfterBreak="0">
    <w:nsid w:val="7E4E5C82"/>
    <w:multiLevelType w:val="hybridMultilevel"/>
    <w:tmpl w:val="9560FFF4"/>
    <w:lvl w:ilvl="0" w:tplc="26D2B7D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30"/>
  </w:num>
  <w:num w:numId="2">
    <w:abstractNumId w:val="1"/>
  </w:num>
  <w:num w:numId="3">
    <w:abstractNumId w:val="0"/>
  </w:num>
  <w:num w:numId="4">
    <w:abstractNumId w:val="15"/>
  </w:num>
  <w:num w:numId="5">
    <w:abstractNumId w:val="5"/>
  </w:num>
  <w:num w:numId="6">
    <w:abstractNumId w:val="8"/>
  </w:num>
  <w:num w:numId="7">
    <w:abstractNumId w:val="36"/>
  </w:num>
  <w:num w:numId="8">
    <w:abstractNumId w:val="26"/>
  </w:num>
  <w:num w:numId="9">
    <w:abstractNumId w:val="19"/>
  </w:num>
  <w:num w:numId="10">
    <w:abstractNumId w:val="11"/>
  </w:num>
  <w:num w:numId="11">
    <w:abstractNumId w:val="37"/>
  </w:num>
  <w:num w:numId="12">
    <w:abstractNumId w:val="17"/>
  </w:num>
  <w:num w:numId="13">
    <w:abstractNumId w:val="35"/>
  </w:num>
  <w:num w:numId="14">
    <w:abstractNumId w:val="16"/>
  </w:num>
  <w:num w:numId="15">
    <w:abstractNumId w:val="9"/>
  </w:num>
  <w:num w:numId="16">
    <w:abstractNumId w:val="29"/>
  </w:num>
  <w:num w:numId="17">
    <w:abstractNumId w:val="33"/>
  </w:num>
  <w:num w:numId="18">
    <w:abstractNumId w:val="12"/>
  </w:num>
  <w:num w:numId="19">
    <w:abstractNumId w:val="2"/>
  </w:num>
  <w:num w:numId="20">
    <w:abstractNumId w:val="10"/>
  </w:num>
  <w:num w:numId="21">
    <w:abstractNumId w:val="22"/>
  </w:num>
  <w:num w:numId="22">
    <w:abstractNumId w:val="20"/>
  </w:num>
  <w:num w:numId="23">
    <w:abstractNumId w:val="6"/>
  </w:num>
  <w:num w:numId="24">
    <w:abstractNumId w:val="39"/>
  </w:num>
  <w:num w:numId="25">
    <w:abstractNumId w:val="21"/>
  </w:num>
  <w:num w:numId="26">
    <w:abstractNumId w:val="28"/>
  </w:num>
  <w:num w:numId="27">
    <w:abstractNumId w:val="27"/>
  </w:num>
  <w:num w:numId="28">
    <w:abstractNumId w:val="18"/>
  </w:num>
  <w:num w:numId="29">
    <w:abstractNumId w:val="13"/>
  </w:num>
  <w:num w:numId="30">
    <w:abstractNumId w:val="38"/>
  </w:num>
  <w:num w:numId="31">
    <w:abstractNumId w:val="3"/>
  </w:num>
  <w:num w:numId="32">
    <w:abstractNumId w:val="32"/>
  </w:num>
  <w:num w:numId="33">
    <w:abstractNumId w:val="34"/>
  </w:num>
  <w:num w:numId="34">
    <w:abstractNumId w:val="24"/>
  </w:num>
  <w:num w:numId="35">
    <w:abstractNumId w:val="14"/>
  </w:num>
  <w:num w:numId="36">
    <w:abstractNumId w:val="7"/>
  </w:num>
  <w:num w:numId="37">
    <w:abstractNumId w:val="25"/>
  </w:num>
  <w:num w:numId="38">
    <w:abstractNumId w:val="4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09"/>
    <w:rsid w:val="00014285"/>
    <w:rsid w:val="00052B17"/>
    <w:rsid w:val="00056F46"/>
    <w:rsid w:val="00063175"/>
    <w:rsid w:val="000653C6"/>
    <w:rsid w:val="000A2579"/>
    <w:rsid w:val="000A3EBB"/>
    <w:rsid w:val="000D50D3"/>
    <w:rsid w:val="000E4C67"/>
    <w:rsid w:val="000E707D"/>
    <w:rsid w:val="000F13FA"/>
    <w:rsid w:val="000F4010"/>
    <w:rsid w:val="001032C8"/>
    <w:rsid w:val="00112FF0"/>
    <w:rsid w:val="00155FFA"/>
    <w:rsid w:val="0017377F"/>
    <w:rsid w:val="001A7145"/>
    <w:rsid w:val="0020389A"/>
    <w:rsid w:val="00256C47"/>
    <w:rsid w:val="00266280"/>
    <w:rsid w:val="00267D73"/>
    <w:rsid w:val="00285342"/>
    <w:rsid w:val="002A47EE"/>
    <w:rsid w:val="002A491A"/>
    <w:rsid w:val="002B4BE9"/>
    <w:rsid w:val="002D33FF"/>
    <w:rsid w:val="002D6460"/>
    <w:rsid w:val="002F463E"/>
    <w:rsid w:val="00305E08"/>
    <w:rsid w:val="003201BD"/>
    <w:rsid w:val="003A2B3C"/>
    <w:rsid w:val="004017E0"/>
    <w:rsid w:val="00405B71"/>
    <w:rsid w:val="004233D9"/>
    <w:rsid w:val="00451E01"/>
    <w:rsid w:val="004572FF"/>
    <w:rsid w:val="0045732E"/>
    <w:rsid w:val="00470609"/>
    <w:rsid w:val="00487854"/>
    <w:rsid w:val="00496ACB"/>
    <w:rsid w:val="004F6C99"/>
    <w:rsid w:val="005158A3"/>
    <w:rsid w:val="00535837"/>
    <w:rsid w:val="0054156B"/>
    <w:rsid w:val="005652EC"/>
    <w:rsid w:val="00580759"/>
    <w:rsid w:val="00591E53"/>
    <w:rsid w:val="00595437"/>
    <w:rsid w:val="00595D83"/>
    <w:rsid w:val="00605948"/>
    <w:rsid w:val="00615100"/>
    <w:rsid w:val="00652735"/>
    <w:rsid w:val="00662964"/>
    <w:rsid w:val="00677AEF"/>
    <w:rsid w:val="006B3EBA"/>
    <w:rsid w:val="00703CF6"/>
    <w:rsid w:val="00720175"/>
    <w:rsid w:val="0079198C"/>
    <w:rsid w:val="007B373B"/>
    <w:rsid w:val="007E3B7C"/>
    <w:rsid w:val="007F7D94"/>
    <w:rsid w:val="0081416B"/>
    <w:rsid w:val="008E34E2"/>
    <w:rsid w:val="008E4F05"/>
    <w:rsid w:val="008F43A3"/>
    <w:rsid w:val="00905FE9"/>
    <w:rsid w:val="00913D9D"/>
    <w:rsid w:val="00927F6E"/>
    <w:rsid w:val="009703AD"/>
    <w:rsid w:val="00982F84"/>
    <w:rsid w:val="009B01E1"/>
    <w:rsid w:val="009B4E44"/>
    <w:rsid w:val="009D434B"/>
    <w:rsid w:val="00A06A31"/>
    <w:rsid w:val="00A26AD8"/>
    <w:rsid w:val="00A4043E"/>
    <w:rsid w:val="00A657A4"/>
    <w:rsid w:val="00A92BF8"/>
    <w:rsid w:val="00AA577E"/>
    <w:rsid w:val="00AE57D1"/>
    <w:rsid w:val="00AF4CC1"/>
    <w:rsid w:val="00B15AE0"/>
    <w:rsid w:val="00B161D5"/>
    <w:rsid w:val="00B34F14"/>
    <w:rsid w:val="00B41BBF"/>
    <w:rsid w:val="00B83311"/>
    <w:rsid w:val="00BA7676"/>
    <w:rsid w:val="00BC6BEC"/>
    <w:rsid w:val="00BD2146"/>
    <w:rsid w:val="00C1248C"/>
    <w:rsid w:val="00C32AA5"/>
    <w:rsid w:val="00CB4C01"/>
    <w:rsid w:val="00CC6A22"/>
    <w:rsid w:val="00CD3A34"/>
    <w:rsid w:val="00CE6E2B"/>
    <w:rsid w:val="00D07EA3"/>
    <w:rsid w:val="00D50C58"/>
    <w:rsid w:val="00D57B2B"/>
    <w:rsid w:val="00D765D1"/>
    <w:rsid w:val="00D80C90"/>
    <w:rsid w:val="00D87E42"/>
    <w:rsid w:val="00D9335E"/>
    <w:rsid w:val="00DB13BA"/>
    <w:rsid w:val="00DB5F4A"/>
    <w:rsid w:val="00DB7BCA"/>
    <w:rsid w:val="00DC076E"/>
    <w:rsid w:val="00E067B5"/>
    <w:rsid w:val="00E3267D"/>
    <w:rsid w:val="00E44F29"/>
    <w:rsid w:val="00E53C9E"/>
    <w:rsid w:val="00E82899"/>
    <w:rsid w:val="00EA1A77"/>
    <w:rsid w:val="00EA500B"/>
    <w:rsid w:val="00EB417C"/>
    <w:rsid w:val="00ED61F4"/>
    <w:rsid w:val="00F01D2D"/>
    <w:rsid w:val="00F2126D"/>
    <w:rsid w:val="00F62185"/>
    <w:rsid w:val="00FB1F54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D7DE"/>
  <w15:docId w15:val="{03F417FA-7D15-4179-86D5-48B6CAE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TableParagraph"/>
    <w:link w:val="10"/>
    <w:uiPriority w:val="9"/>
    <w:qFormat/>
    <w:rsid w:val="000653C6"/>
    <w:pPr>
      <w:ind w:left="85" w:right="90"/>
      <w:jc w:val="center"/>
      <w:outlineLvl w:val="0"/>
    </w:pPr>
    <w:rPr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C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F4C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5">
    <w:name w:val="Основной текст Знак"/>
    <w:basedOn w:val="a0"/>
    <w:link w:val="a4"/>
    <w:uiPriority w:val="1"/>
    <w:rsid w:val="00AF4CC1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6">
    <w:name w:val="footnote text"/>
    <w:basedOn w:val="a"/>
    <w:link w:val="a7"/>
    <w:uiPriority w:val="99"/>
    <w:semiHidden/>
    <w:unhideWhenUsed/>
    <w:rsid w:val="00703C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03CF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03CF6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32AA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653C6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efault">
    <w:name w:val="Default"/>
    <w:rsid w:val="00EB41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E53C9E"/>
    <w:rPr>
      <w:color w:val="0563C1"/>
      <w:u w:val="single"/>
    </w:rPr>
  </w:style>
  <w:style w:type="paragraph" w:styleId="aa">
    <w:name w:val="header"/>
    <w:basedOn w:val="a"/>
    <w:link w:val="ab"/>
    <w:uiPriority w:val="99"/>
    <w:unhideWhenUsed/>
    <w:rsid w:val="0049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ACB"/>
  </w:style>
  <w:style w:type="paragraph" w:styleId="ac">
    <w:name w:val="footer"/>
    <w:basedOn w:val="a"/>
    <w:link w:val="ad"/>
    <w:uiPriority w:val="99"/>
    <w:unhideWhenUsed/>
    <w:rsid w:val="0049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ACB"/>
  </w:style>
  <w:style w:type="paragraph" w:styleId="ae">
    <w:name w:val="Balloon Text"/>
    <w:basedOn w:val="a"/>
    <w:link w:val="af"/>
    <w:uiPriority w:val="99"/>
    <w:semiHidden/>
    <w:unhideWhenUsed/>
    <w:rsid w:val="0072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0175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20175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72017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2017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0175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256C47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DC0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ldirgan_keu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910057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apbergen@mail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nat.giniyatullin@mechel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197F7FBE44C458AFE1E42443407F9" ma:contentTypeVersion="0" ma:contentTypeDescription="Create a new document." ma:contentTypeScope="" ma:versionID="f48b9473cc44964494db5ecb13b9c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E3E8-BAB6-4F89-8076-580A8B423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3F746-1549-4EA9-A8D0-931DCB2417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F8BDA1-FAD0-4CD2-B865-175949F56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5E0E3-E7BE-40B6-B8FF-6AEEE3DD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4685</Words>
  <Characters>26707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Жуматаев Данияр Вячеславовна</cp:lastModifiedBy>
  <cp:revision>10</cp:revision>
  <cp:lastPrinted>2019-12-18T01:30:00Z</cp:lastPrinted>
  <dcterms:created xsi:type="dcterms:W3CDTF">2019-11-25T14:48:00Z</dcterms:created>
  <dcterms:modified xsi:type="dcterms:W3CDTF">2019-12-27T13:54:00Z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0x010100AA2197F7FBE44C458AFE1E42443407F9</vt:lpwstr>
  </property>
</Properties>
</file>